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D69" w:rsidRDefault="00923D69" w:rsidP="00923D69">
      <w:pPr>
        <w:spacing w:after="0"/>
        <w:rPr>
          <w:rFonts w:ascii="Calibri" w:hAnsi="Calibri"/>
          <w:b/>
          <w:sz w:val="21"/>
          <w:szCs w:val="21"/>
        </w:rPr>
      </w:pPr>
    </w:p>
    <w:p w:rsidR="00923D69" w:rsidRPr="00923D69" w:rsidRDefault="00923D69" w:rsidP="00923D69">
      <w:pPr>
        <w:spacing w:after="0"/>
        <w:jc w:val="center"/>
        <w:rPr>
          <w:rFonts w:ascii="Calibri" w:hAnsi="Calibri"/>
          <w:b/>
          <w:sz w:val="21"/>
          <w:szCs w:val="21"/>
        </w:rPr>
      </w:pPr>
      <w:r w:rsidRPr="00923D69">
        <w:rPr>
          <w:rFonts w:ascii="Calibri" w:hAnsi="Calibri"/>
          <w:b/>
          <w:sz w:val="21"/>
          <w:szCs w:val="21"/>
        </w:rPr>
        <w:t xml:space="preserve">Nesting </w:t>
      </w:r>
      <w:proofErr w:type="spellStart"/>
      <w:r w:rsidRPr="00923D69">
        <w:rPr>
          <w:rFonts w:ascii="Calibri" w:hAnsi="Calibri"/>
          <w:b/>
          <w:sz w:val="21"/>
          <w:szCs w:val="21"/>
        </w:rPr>
        <w:t>TIme</w:t>
      </w:r>
      <w:proofErr w:type="spellEnd"/>
    </w:p>
    <w:p w:rsidR="00923D69" w:rsidRPr="008E4597" w:rsidRDefault="00923D69" w:rsidP="00923D69">
      <w:pPr>
        <w:spacing w:after="0"/>
        <w:rPr>
          <w:rFonts w:ascii="Calibri" w:hAnsi="Calibri"/>
          <w:sz w:val="21"/>
          <w:szCs w:val="21"/>
        </w:rPr>
      </w:pPr>
      <w:r w:rsidRPr="008E4597">
        <w:rPr>
          <w:rFonts w:ascii="Calibri" w:hAnsi="Calibri"/>
          <w:b/>
          <w:sz w:val="21"/>
          <w:szCs w:val="21"/>
        </w:rPr>
        <w:t>Why are the visual images in the poem distinctive?</w:t>
      </w:r>
      <w:r w:rsidRPr="008E4597">
        <w:rPr>
          <w:rFonts w:ascii="Calibri" w:hAnsi="Calibri"/>
          <w:sz w:val="21"/>
          <w:szCs w:val="21"/>
        </w:rPr>
        <w:t xml:space="preserve">  That is why do they “stand-out”</w:t>
      </w:r>
      <w:r>
        <w:rPr>
          <w:rFonts w:ascii="Calibri" w:hAnsi="Calibri"/>
          <w:sz w:val="21"/>
          <w:szCs w:val="21"/>
        </w:rPr>
        <w:t xml:space="preserve"> against other visual </w:t>
      </w:r>
      <w:proofErr w:type="gramStart"/>
      <w:r>
        <w:rPr>
          <w:rFonts w:ascii="Calibri" w:hAnsi="Calibri"/>
          <w:sz w:val="21"/>
          <w:szCs w:val="21"/>
        </w:rPr>
        <w:t xml:space="preserve">images </w:t>
      </w:r>
      <w:r w:rsidRPr="008E4597">
        <w:rPr>
          <w:rFonts w:ascii="Calibri" w:hAnsi="Calibri"/>
          <w:sz w:val="21"/>
          <w:szCs w:val="21"/>
        </w:rPr>
        <w:t>which</w:t>
      </w:r>
      <w:proofErr w:type="gramEnd"/>
      <w:r w:rsidRPr="008E4597">
        <w:rPr>
          <w:rFonts w:ascii="Calibri" w:hAnsi="Calibri"/>
          <w:sz w:val="21"/>
          <w:szCs w:val="21"/>
        </w:rPr>
        <w:t xml:space="preserve"> you may encounter in your day-to-day existence, either through pictures or words.</w:t>
      </w:r>
    </w:p>
    <w:p w:rsidR="00923D69" w:rsidRPr="008E4597" w:rsidRDefault="00923D69" w:rsidP="00923D69">
      <w:pPr>
        <w:spacing w:after="0"/>
        <w:rPr>
          <w:rFonts w:ascii="Calibri" w:hAnsi="Calibri"/>
          <w:i/>
          <w:sz w:val="20"/>
          <w:szCs w:val="20"/>
        </w:rPr>
      </w:pPr>
      <w:r w:rsidRPr="008E4597">
        <w:rPr>
          <w:rFonts w:ascii="Calibri" w:hAnsi="Calibri"/>
          <w:i/>
          <w:sz w:val="20"/>
          <w:szCs w:val="20"/>
        </w:rPr>
        <w:t xml:space="preserve">Consider if they are: </w:t>
      </w:r>
    </w:p>
    <w:p w:rsidR="00923D69" w:rsidRPr="008E4597" w:rsidRDefault="00923D69" w:rsidP="00923D69">
      <w:pPr>
        <w:pStyle w:val="ListParagraph"/>
        <w:numPr>
          <w:ilvl w:val="0"/>
          <w:numId w:val="1"/>
        </w:numPr>
        <w:spacing w:after="0"/>
        <w:rPr>
          <w:rFonts w:ascii="Calibri" w:hAnsi="Calibri"/>
          <w:sz w:val="20"/>
          <w:szCs w:val="20"/>
        </w:rPr>
        <w:sectPr w:rsidR="00923D69" w:rsidRPr="008E4597" w:rsidSect="004D6F4F">
          <w:headerReference w:type="default" r:id="rId8"/>
          <w:pgSz w:w="11906" w:h="16838"/>
          <w:pgMar w:top="709" w:right="424" w:bottom="1440" w:left="1440" w:header="284" w:footer="708" w:gutter="0"/>
          <w:cols w:space="708"/>
          <w:docGrid w:linePitch="360"/>
        </w:sectPr>
      </w:pPr>
    </w:p>
    <w:p w:rsidR="00923D69" w:rsidRPr="008E4597" w:rsidRDefault="00923D69" w:rsidP="00923D69">
      <w:pPr>
        <w:pStyle w:val="ListParagraph"/>
        <w:numPr>
          <w:ilvl w:val="0"/>
          <w:numId w:val="1"/>
        </w:numPr>
        <w:spacing w:after="0"/>
        <w:rPr>
          <w:rFonts w:ascii="Calibri" w:hAnsi="Calibri"/>
          <w:sz w:val="20"/>
          <w:szCs w:val="20"/>
        </w:rPr>
      </w:pPr>
      <w:r w:rsidRPr="008E4597">
        <w:rPr>
          <w:rFonts w:ascii="Calibri" w:hAnsi="Calibri"/>
          <w:sz w:val="20"/>
          <w:szCs w:val="20"/>
        </w:rPr>
        <w:lastRenderedPageBreak/>
        <w:t>Memorable</w:t>
      </w:r>
    </w:p>
    <w:p w:rsidR="00923D69" w:rsidRPr="008E4597" w:rsidRDefault="00923D69" w:rsidP="00923D69">
      <w:pPr>
        <w:pStyle w:val="ListParagraph"/>
        <w:numPr>
          <w:ilvl w:val="0"/>
          <w:numId w:val="1"/>
        </w:numPr>
        <w:spacing w:after="0"/>
        <w:rPr>
          <w:rFonts w:ascii="Calibri" w:hAnsi="Calibri"/>
          <w:sz w:val="20"/>
          <w:szCs w:val="20"/>
        </w:rPr>
      </w:pPr>
      <w:r w:rsidRPr="008E4597">
        <w:rPr>
          <w:rFonts w:ascii="Calibri" w:hAnsi="Calibri"/>
          <w:sz w:val="20"/>
          <w:szCs w:val="20"/>
        </w:rPr>
        <w:t xml:space="preserve">Unusual </w:t>
      </w:r>
    </w:p>
    <w:p w:rsidR="00923D69" w:rsidRPr="008E4597" w:rsidRDefault="00923D69" w:rsidP="00923D69">
      <w:pPr>
        <w:pStyle w:val="ListParagraph"/>
        <w:numPr>
          <w:ilvl w:val="0"/>
          <w:numId w:val="1"/>
        </w:numPr>
        <w:spacing w:after="0"/>
        <w:rPr>
          <w:rFonts w:ascii="Calibri" w:hAnsi="Calibri"/>
          <w:sz w:val="20"/>
          <w:szCs w:val="20"/>
        </w:rPr>
      </w:pPr>
      <w:r w:rsidRPr="008E4597">
        <w:rPr>
          <w:rFonts w:ascii="Calibri" w:hAnsi="Calibri"/>
          <w:sz w:val="20"/>
          <w:szCs w:val="20"/>
        </w:rPr>
        <w:t xml:space="preserve">Unexpected </w:t>
      </w:r>
    </w:p>
    <w:p w:rsidR="00923D69" w:rsidRPr="008E4597" w:rsidRDefault="00923D69" w:rsidP="00923D69">
      <w:pPr>
        <w:pStyle w:val="ListParagraph"/>
        <w:numPr>
          <w:ilvl w:val="0"/>
          <w:numId w:val="1"/>
        </w:numPr>
        <w:spacing w:after="0"/>
        <w:rPr>
          <w:rFonts w:ascii="Calibri" w:hAnsi="Calibri"/>
          <w:sz w:val="20"/>
          <w:szCs w:val="20"/>
        </w:rPr>
      </w:pPr>
      <w:r w:rsidRPr="008E4597">
        <w:rPr>
          <w:rFonts w:ascii="Calibri" w:hAnsi="Calibri"/>
          <w:sz w:val="20"/>
          <w:szCs w:val="20"/>
        </w:rPr>
        <w:t xml:space="preserve">Challenge the way a responder views a text or image within a text </w:t>
      </w:r>
    </w:p>
    <w:p w:rsidR="00923D69" w:rsidRPr="008E4597" w:rsidRDefault="00923D69" w:rsidP="00923D69">
      <w:pPr>
        <w:pStyle w:val="ListParagraph"/>
        <w:numPr>
          <w:ilvl w:val="0"/>
          <w:numId w:val="1"/>
        </w:numPr>
        <w:spacing w:after="0"/>
        <w:rPr>
          <w:rFonts w:ascii="Calibri" w:hAnsi="Calibri"/>
          <w:sz w:val="20"/>
          <w:szCs w:val="20"/>
        </w:rPr>
      </w:pPr>
      <w:r w:rsidRPr="008E4597">
        <w:rPr>
          <w:rFonts w:ascii="Calibri" w:hAnsi="Calibri"/>
          <w:sz w:val="20"/>
          <w:szCs w:val="20"/>
        </w:rPr>
        <w:lastRenderedPageBreak/>
        <w:t xml:space="preserve">Offer a new or alternative perspective or meaning </w:t>
      </w:r>
    </w:p>
    <w:p w:rsidR="00923D69" w:rsidRPr="008E4597" w:rsidRDefault="00923D69" w:rsidP="00923D69">
      <w:pPr>
        <w:pStyle w:val="ListParagraph"/>
        <w:numPr>
          <w:ilvl w:val="0"/>
          <w:numId w:val="1"/>
        </w:numPr>
        <w:spacing w:after="0" w:line="240" w:lineRule="auto"/>
        <w:rPr>
          <w:rFonts w:ascii="Calibri" w:hAnsi="Calibri"/>
          <w:sz w:val="20"/>
          <w:szCs w:val="20"/>
        </w:rPr>
        <w:sectPr w:rsidR="00923D69" w:rsidRPr="008E4597" w:rsidSect="004D6F4F">
          <w:type w:val="continuous"/>
          <w:pgSz w:w="11906" w:h="16838"/>
          <w:pgMar w:top="709" w:right="424" w:bottom="0" w:left="1440" w:header="284" w:footer="708" w:gutter="0"/>
          <w:cols w:num="2" w:space="708"/>
          <w:docGrid w:linePitch="360"/>
        </w:sectPr>
      </w:pPr>
      <w:r w:rsidRPr="008E4597">
        <w:rPr>
          <w:rFonts w:ascii="Calibri" w:hAnsi="Calibri"/>
          <w:sz w:val="20"/>
          <w:szCs w:val="20"/>
        </w:rPr>
        <w:t>Emphasise a larger idea</w:t>
      </w:r>
    </w:p>
    <w:p w:rsidR="00923D69" w:rsidRPr="008E4597" w:rsidRDefault="00923D69" w:rsidP="00923D69">
      <w:pPr>
        <w:spacing w:after="0" w:line="240" w:lineRule="auto"/>
        <w:rPr>
          <w:rFonts w:ascii="Calibri" w:hAnsi="Calibri"/>
          <w:i/>
          <w:sz w:val="20"/>
          <w:szCs w:val="20"/>
        </w:rPr>
      </w:pPr>
    </w:p>
    <w:p w:rsidR="00923D69" w:rsidRPr="008E4597" w:rsidRDefault="00923D69" w:rsidP="00923D69">
      <w:pPr>
        <w:spacing w:after="0" w:line="240" w:lineRule="auto"/>
        <w:rPr>
          <w:rFonts w:ascii="Calibri" w:hAnsi="Calibri"/>
          <w:i/>
          <w:sz w:val="20"/>
          <w:szCs w:val="20"/>
        </w:rPr>
      </w:pPr>
      <w:r w:rsidRPr="008E4597">
        <w:rPr>
          <w:rFonts w:ascii="Calibri" w:hAnsi="Calibri"/>
          <w:i/>
          <w:sz w:val="20"/>
          <w:szCs w:val="20"/>
        </w:rPr>
        <w:t>Or alternatively</w:t>
      </w:r>
    </w:p>
    <w:p w:rsidR="00923D69" w:rsidRPr="008E4597" w:rsidRDefault="00923D69" w:rsidP="00923D69">
      <w:pPr>
        <w:pStyle w:val="ListParagraph"/>
        <w:numPr>
          <w:ilvl w:val="0"/>
          <w:numId w:val="2"/>
        </w:numPr>
        <w:spacing w:after="0"/>
        <w:rPr>
          <w:rFonts w:ascii="Calibri" w:hAnsi="Calibri"/>
          <w:sz w:val="20"/>
          <w:szCs w:val="20"/>
        </w:rPr>
        <w:sectPr w:rsidR="00923D69" w:rsidRPr="008E4597" w:rsidSect="004D6F4F">
          <w:type w:val="continuous"/>
          <w:pgSz w:w="11906" w:h="16838"/>
          <w:pgMar w:top="709" w:right="424" w:bottom="0" w:left="1440" w:header="284" w:footer="708" w:gutter="0"/>
          <w:cols w:space="708"/>
          <w:docGrid w:linePitch="360"/>
        </w:sectPr>
      </w:pPr>
    </w:p>
    <w:p w:rsidR="00923D69" w:rsidRPr="008E4597" w:rsidRDefault="00923D69" w:rsidP="00923D69">
      <w:pPr>
        <w:pStyle w:val="ListParagraph"/>
        <w:numPr>
          <w:ilvl w:val="0"/>
          <w:numId w:val="2"/>
        </w:numPr>
        <w:spacing w:after="0"/>
        <w:rPr>
          <w:rFonts w:ascii="Calibri" w:hAnsi="Calibri"/>
          <w:sz w:val="20"/>
          <w:szCs w:val="20"/>
        </w:rPr>
      </w:pPr>
      <w:r w:rsidRPr="008E4597">
        <w:rPr>
          <w:rFonts w:ascii="Calibri" w:hAnsi="Calibri"/>
          <w:sz w:val="20"/>
          <w:szCs w:val="20"/>
        </w:rPr>
        <w:lastRenderedPageBreak/>
        <w:t>Why are the visual components of the image distinctive?</w:t>
      </w:r>
    </w:p>
    <w:p w:rsidR="00923D69" w:rsidRPr="008E4597" w:rsidRDefault="00923D69" w:rsidP="00923D69">
      <w:pPr>
        <w:spacing w:after="0"/>
        <w:rPr>
          <w:rFonts w:ascii="Calibri" w:hAnsi="Calibri"/>
          <w:sz w:val="20"/>
          <w:szCs w:val="20"/>
        </w:rPr>
        <w:sectPr w:rsidR="00923D69" w:rsidRPr="008E4597" w:rsidSect="004D6F4F">
          <w:type w:val="continuous"/>
          <w:pgSz w:w="11906" w:h="16838"/>
          <w:pgMar w:top="709" w:right="424" w:bottom="0" w:left="1440" w:header="284" w:footer="708" w:gutter="0"/>
          <w:cols w:space="708"/>
          <w:docGrid w:linePitch="360"/>
        </w:sectPr>
      </w:pPr>
    </w:p>
    <w:p w:rsidR="00923D69" w:rsidRPr="008E4597" w:rsidRDefault="00923D69" w:rsidP="00923D69">
      <w:pPr>
        <w:spacing w:after="0"/>
        <w:rPr>
          <w:rFonts w:ascii="Calibri" w:hAnsi="Calibri"/>
          <w:sz w:val="20"/>
          <w:szCs w:val="20"/>
        </w:rPr>
      </w:pPr>
    </w:p>
    <w:p w:rsidR="00923D69" w:rsidRPr="008E4597" w:rsidRDefault="00923D69" w:rsidP="00923D69">
      <w:pPr>
        <w:spacing w:after="0"/>
        <w:rPr>
          <w:rFonts w:ascii="Calibri" w:hAnsi="Calibri"/>
          <w:b/>
          <w:i/>
          <w:sz w:val="20"/>
          <w:szCs w:val="20"/>
        </w:rPr>
      </w:pPr>
      <w:r w:rsidRPr="008E4597">
        <w:rPr>
          <w:rFonts w:ascii="Calibri" w:hAnsi="Calibri"/>
          <w:sz w:val="20"/>
          <w:szCs w:val="20"/>
        </w:rPr>
        <w:t xml:space="preserve">Consider poetic devices such as </w:t>
      </w:r>
      <w:r w:rsidRPr="008E4597">
        <w:rPr>
          <w:rFonts w:ascii="Calibri" w:hAnsi="Calibri"/>
          <w:b/>
          <w:i/>
          <w:sz w:val="20"/>
          <w:szCs w:val="20"/>
        </w:rPr>
        <w:t>colour, language, voices, structure, onomatopoeia, contrast and so forth</w:t>
      </w:r>
    </w:p>
    <w:tbl>
      <w:tblPr>
        <w:tblStyle w:val="TableGrid"/>
        <w:tblpPr w:leftFromText="180" w:rightFromText="180" w:vertAnchor="text" w:horzAnchor="margin" w:tblpX="-810" w:tblpY="189"/>
        <w:tblW w:w="10740" w:type="dxa"/>
        <w:tblLook w:val="04A0" w:firstRow="1" w:lastRow="0" w:firstColumn="1" w:lastColumn="0" w:noHBand="0" w:noVBand="1"/>
      </w:tblPr>
      <w:tblGrid>
        <w:gridCol w:w="2004"/>
        <w:gridCol w:w="2391"/>
        <w:gridCol w:w="2693"/>
        <w:gridCol w:w="3652"/>
      </w:tblGrid>
      <w:tr w:rsidR="00923D69" w:rsidRPr="008E4597" w:rsidTr="004D6F4F">
        <w:tc>
          <w:tcPr>
            <w:tcW w:w="2004" w:type="dxa"/>
            <w:shd w:val="solid" w:color="auto" w:fill="auto"/>
          </w:tcPr>
          <w:p w:rsidR="00923D69" w:rsidRPr="008E4597" w:rsidRDefault="00923D69" w:rsidP="004D6F4F">
            <w:pPr>
              <w:spacing w:line="240" w:lineRule="auto"/>
              <w:jc w:val="center"/>
              <w:rPr>
                <w:rFonts w:ascii="Calibri" w:hAnsi="Calibri"/>
                <w:b/>
                <w:color w:val="FFFFFF" w:themeColor="background1"/>
                <w:sz w:val="25"/>
                <w:szCs w:val="25"/>
              </w:rPr>
            </w:pPr>
            <w:r w:rsidRPr="008E4597">
              <w:rPr>
                <w:rFonts w:ascii="Calibri" w:hAnsi="Calibri"/>
                <w:b/>
                <w:color w:val="FFFFFF" w:themeColor="background1"/>
                <w:sz w:val="25"/>
                <w:szCs w:val="25"/>
              </w:rPr>
              <w:t>This poem is distinctive because...</w:t>
            </w:r>
          </w:p>
        </w:tc>
        <w:tc>
          <w:tcPr>
            <w:tcW w:w="2391" w:type="dxa"/>
            <w:shd w:val="solid" w:color="auto" w:fill="auto"/>
          </w:tcPr>
          <w:p w:rsidR="00923D69" w:rsidRPr="008E4597" w:rsidRDefault="00923D69" w:rsidP="004D6F4F">
            <w:pPr>
              <w:spacing w:line="240" w:lineRule="auto"/>
              <w:jc w:val="center"/>
              <w:rPr>
                <w:rFonts w:ascii="Calibri" w:hAnsi="Calibri"/>
                <w:b/>
                <w:color w:val="FFFFFF" w:themeColor="background1"/>
                <w:sz w:val="25"/>
                <w:szCs w:val="25"/>
              </w:rPr>
            </w:pPr>
            <w:r>
              <w:rPr>
                <w:rFonts w:ascii="Calibri" w:hAnsi="Calibri"/>
                <w:b/>
                <w:color w:val="FFFFFF" w:themeColor="background1"/>
                <w:sz w:val="25"/>
                <w:szCs w:val="25"/>
              </w:rPr>
              <w:t>This idea can be seen in the following quote</w:t>
            </w:r>
          </w:p>
        </w:tc>
        <w:tc>
          <w:tcPr>
            <w:tcW w:w="2693" w:type="dxa"/>
            <w:shd w:val="solid" w:color="auto" w:fill="auto"/>
          </w:tcPr>
          <w:p w:rsidR="00923D69" w:rsidRPr="008E4597" w:rsidRDefault="00923D69" w:rsidP="004D6F4F">
            <w:pPr>
              <w:spacing w:line="240" w:lineRule="auto"/>
              <w:jc w:val="center"/>
              <w:rPr>
                <w:rFonts w:ascii="Calibri" w:hAnsi="Calibri"/>
                <w:b/>
                <w:color w:val="FFFFFF" w:themeColor="background1"/>
                <w:sz w:val="25"/>
                <w:szCs w:val="25"/>
              </w:rPr>
            </w:pPr>
            <w:r>
              <w:rPr>
                <w:rFonts w:ascii="Calibri" w:hAnsi="Calibri"/>
                <w:b/>
                <w:color w:val="FFFFFF" w:themeColor="background1"/>
                <w:sz w:val="25"/>
                <w:szCs w:val="25"/>
              </w:rPr>
              <w:t>This quote contains the following language techniques and features</w:t>
            </w:r>
          </w:p>
        </w:tc>
        <w:tc>
          <w:tcPr>
            <w:tcW w:w="3652" w:type="dxa"/>
            <w:shd w:val="solid" w:color="auto" w:fill="auto"/>
          </w:tcPr>
          <w:p w:rsidR="00923D69" w:rsidRPr="008E4597" w:rsidRDefault="00923D69" w:rsidP="004D6F4F">
            <w:pPr>
              <w:spacing w:line="240" w:lineRule="auto"/>
              <w:jc w:val="center"/>
              <w:rPr>
                <w:rFonts w:ascii="Calibri" w:hAnsi="Calibri"/>
                <w:b/>
                <w:color w:val="FFFFFF" w:themeColor="background1"/>
                <w:sz w:val="25"/>
                <w:szCs w:val="25"/>
              </w:rPr>
            </w:pPr>
            <w:r>
              <w:rPr>
                <w:rFonts w:ascii="Calibri" w:hAnsi="Calibri"/>
                <w:b/>
                <w:color w:val="FFFFFF" w:themeColor="background1"/>
                <w:sz w:val="25"/>
                <w:szCs w:val="25"/>
              </w:rPr>
              <w:t>These language techniques and features help to communicate the distinctive nature of the poem by</w:t>
            </w:r>
          </w:p>
        </w:tc>
      </w:tr>
      <w:tr w:rsidR="00923D69" w:rsidRPr="008E4597" w:rsidTr="004D6F4F">
        <w:tc>
          <w:tcPr>
            <w:tcW w:w="2004" w:type="dxa"/>
            <w:vMerge w:val="restart"/>
          </w:tcPr>
          <w:p w:rsidR="00923D69" w:rsidRDefault="00923D69" w:rsidP="004D6F4F">
            <w:pPr>
              <w:spacing w:after="0" w:line="240" w:lineRule="auto"/>
              <w:rPr>
                <w:rFonts w:ascii="Calibri" w:hAnsi="Calibri"/>
              </w:rPr>
            </w:pPr>
          </w:p>
          <w:p w:rsidR="00923D69" w:rsidRDefault="00923D69" w:rsidP="004D6F4F">
            <w:pPr>
              <w:spacing w:after="0" w:line="240" w:lineRule="auto"/>
              <w:rPr>
                <w:rFonts w:ascii="Calibri" w:hAnsi="Calibri"/>
              </w:rPr>
            </w:pPr>
            <w:r>
              <w:rPr>
                <w:rFonts w:ascii="Calibri" w:hAnsi="Calibri"/>
              </w:rPr>
              <w:t xml:space="preserve">It presents an </w:t>
            </w:r>
            <w:r w:rsidRPr="00923D69">
              <w:rPr>
                <w:rFonts w:ascii="Calibri" w:hAnsi="Calibri"/>
                <w:b/>
              </w:rPr>
              <w:t xml:space="preserve">unexpected </w:t>
            </w:r>
            <w:r>
              <w:rPr>
                <w:rFonts w:ascii="Calibri" w:hAnsi="Calibri"/>
              </w:rPr>
              <w:t>judgement on the bird. The animal transitions from being presented as cute and sweet by the composer to being presented as an animal worthy of respect.</w:t>
            </w:r>
          </w:p>
          <w:p w:rsidR="00923D69" w:rsidRDefault="00923D69" w:rsidP="004D6F4F">
            <w:pPr>
              <w:spacing w:after="0" w:line="240" w:lineRule="auto"/>
              <w:rPr>
                <w:rFonts w:ascii="Calibri" w:hAnsi="Calibri"/>
              </w:rPr>
            </w:pPr>
          </w:p>
          <w:p w:rsidR="00923D69" w:rsidRDefault="00923D69" w:rsidP="004D6F4F">
            <w:pPr>
              <w:spacing w:after="0" w:line="240" w:lineRule="auto"/>
              <w:rPr>
                <w:rFonts w:ascii="Calibri" w:hAnsi="Calibri"/>
              </w:rPr>
            </w:pPr>
          </w:p>
          <w:p w:rsidR="00923D69" w:rsidRDefault="00923D69" w:rsidP="004D6F4F">
            <w:pPr>
              <w:spacing w:after="0" w:line="240" w:lineRule="auto"/>
              <w:rPr>
                <w:rFonts w:ascii="Calibri" w:hAnsi="Calibri"/>
              </w:rPr>
            </w:pPr>
          </w:p>
          <w:p w:rsidR="00923D69" w:rsidRDefault="00923D69" w:rsidP="004D6F4F">
            <w:pPr>
              <w:spacing w:after="0" w:line="240" w:lineRule="auto"/>
              <w:rPr>
                <w:rFonts w:ascii="Calibri" w:hAnsi="Calibri"/>
              </w:rPr>
            </w:pPr>
          </w:p>
          <w:p w:rsidR="00923D69" w:rsidRDefault="00923D69" w:rsidP="004D6F4F">
            <w:pPr>
              <w:spacing w:after="0" w:line="240" w:lineRule="auto"/>
              <w:rPr>
                <w:rFonts w:ascii="Calibri" w:hAnsi="Calibri"/>
              </w:rPr>
            </w:pPr>
          </w:p>
          <w:p w:rsidR="00923D69" w:rsidRDefault="00923D69" w:rsidP="004D6F4F">
            <w:pPr>
              <w:spacing w:after="0" w:line="240" w:lineRule="auto"/>
              <w:rPr>
                <w:rFonts w:ascii="Calibri" w:hAnsi="Calibri"/>
              </w:rPr>
            </w:pPr>
          </w:p>
          <w:p w:rsidR="00923D69" w:rsidRDefault="00923D69" w:rsidP="004D6F4F">
            <w:pPr>
              <w:spacing w:after="0" w:line="240" w:lineRule="auto"/>
              <w:rPr>
                <w:rFonts w:ascii="Calibri" w:hAnsi="Calibri"/>
              </w:rPr>
            </w:pPr>
          </w:p>
          <w:p w:rsidR="00923D69" w:rsidRDefault="00923D69" w:rsidP="004D6F4F">
            <w:pPr>
              <w:spacing w:after="0" w:line="240" w:lineRule="auto"/>
              <w:rPr>
                <w:rFonts w:ascii="Calibri" w:hAnsi="Calibri"/>
              </w:rPr>
            </w:pPr>
          </w:p>
          <w:p w:rsidR="00923D69" w:rsidRDefault="00923D69" w:rsidP="004D6F4F">
            <w:pPr>
              <w:spacing w:after="0" w:line="240" w:lineRule="auto"/>
              <w:rPr>
                <w:rFonts w:ascii="Calibri" w:hAnsi="Calibri"/>
              </w:rPr>
            </w:pPr>
          </w:p>
          <w:p w:rsidR="00923D69" w:rsidRDefault="00923D69" w:rsidP="004D6F4F">
            <w:pPr>
              <w:spacing w:after="0" w:line="240" w:lineRule="auto"/>
              <w:rPr>
                <w:rFonts w:ascii="Calibri" w:hAnsi="Calibri"/>
              </w:rPr>
            </w:pPr>
          </w:p>
          <w:p w:rsidR="00923D69" w:rsidRDefault="00923D69" w:rsidP="004D6F4F">
            <w:pPr>
              <w:spacing w:after="0" w:line="240" w:lineRule="auto"/>
              <w:rPr>
                <w:rFonts w:ascii="Calibri" w:hAnsi="Calibri"/>
              </w:rPr>
            </w:pPr>
          </w:p>
          <w:p w:rsidR="00923D69" w:rsidRDefault="00923D69" w:rsidP="004D6F4F">
            <w:pPr>
              <w:spacing w:after="0" w:line="240" w:lineRule="auto"/>
              <w:rPr>
                <w:rFonts w:ascii="Calibri" w:hAnsi="Calibri"/>
              </w:rPr>
            </w:pPr>
          </w:p>
          <w:p w:rsidR="00923D69" w:rsidRDefault="00923D69" w:rsidP="004D6F4F">
            <w:pPr>
              <w:spacing w:after="0" w:line="240" w:lineRule="auto"/>
              <w:rPr>
                <w:rFonts w:ascii="Calibri" w:hAnsi="Calibri"/>
              </w:rPr>
            </w:pPr>
          </w:p>
          <w:p w:rsidR="00923D69" w:rsidRDefault="00923D69" w:rsidP="004D6F4F">
            <w:pPr>
              <w:spacing w:after="0" w:line="240" w:lineRule="auto"/>
              <w:rPr>
                <w:rFonts w:ascii="Calibri" w:hAnsi="Calibri"/>
              </w:rPr>
            </w:pPr>
          </w:p>
          <w:p w:rsidR="00923D69" w:rsidRDefault="00923D69" w:rsidP="004D6F4F">
            <w:pPr>
              <w:spacing w:after="0" w:line="240" w:lineRule="auto"/>
              <w:rPr>
                <w:rFonts w:ascii="Calibri" w:hAnsi="Calibri"/>
              </w:rPr>
            </w:pPr>
          </w:p>
          <w:p w:rsidR="00923D69" w:rsidRDefault="00923D69" w:rsidP="004D6F4F">
            <w:pPr>
              <w:spacing w:after="0" w:line="240" w:lineRule="auto"/>
              <w:rPr>
                <w:rFonts w:ascii="Calibri" w:hAnsi="Calibri"/>
              </w:rPr>
            </w:pPr>
          </w:p>
          <w:p w:rsidR="00923D69" w:rsidRDefault="00923D69" w:rsidP="004D6F4F">
            <w:pPr>
              <w:spacing w:after="0" w:line="240" w:lineRule="auto"/>
              <w:rPr>
                <w:rFonts w:ascii="Calibri" w:hAnsi="Calibri"/>
              </w:rPr>
            </w:pPr>
          </w:p>
          <w:p w:rsidR="00923D69" w:rsidRDefault="00923D69" w:rsidP="004D6F4F">
            <w:pPr>
              <w:spacing w:after="0" w:line="240" w:lineRule="auto"/>
              <w:rPr>
                <w:rFonts w:ascii="Calibri" w:hAnsi="Calibri"/>
              </w:rPr>
            </w:pPr>
          </w:p>
          <w:p w:rsidR="00923D69" w:rsidRPr="003733CF" w:rsidRDefault="00923D69" w:rsidP="004D6F4F">
            <w:pPr>
              <w:spacing w:after="0" w:line="240" w:lineRule="auto"/>
              <w:rPr>
                <w:rFonts w:ascii="Calibri" w:hAnsi="Calibri"/>
              </w:rPr>
            </w:pPr>
          </w:p>
        </w:tc>
        <w:tc>
          <w:tcPr>
            <w:tcW w:w="2391" w:type="dxa"/>
          </w:tcPr>
          <w:p w:rsidR="00923D69" w:rsidRDefault="00923D69" w:rsidP="004D6F4F">
            <w:pPr>
              <w:spacing w:after="0" w:line="240" w:lineRule="auto"/>
              <w:rPr>
                <w:rFonts w:ascii="Calibri" w:hAnsi="Calibri"/>
                <w:b/>
              </w:rPr>
            </w:pPr>
            <w:proofErr w:type="spellStart"/>
            <w:r w:rsidRPr="003733CF">
              <w:rPr>
                <w:rFonts w:ascii="Calibri" w:hAnsi="Calibri"/>
                <w:b/>
              </w:rPr>
              <w:t>i</w:t>
            </w:r>
            <w:proofErr w:type="spellEnd"/>
            <w:r w:rsidRPr="003733CF">
              <w:rPr>
                <w:rFonts w:ascii="Calibri" w:hAnsi="Calibri"/>
                <w:b/>
              </w:rPr>
              <w:t>)</w:t>
            </w:r>
            <w:r>
              <w:rPr>
                <w:rFonts w:ascii="Calibri" w:hAnsi="Calibri"/>
                <w:b/>
              </w:rPr>
              <w:t xml:space="preserve">  ‘Charming utterly disarming little bird’</w:t>
            </w:r>
          </w:p>
          <w:p w:rsidR="00923D69" w:rsidRDefault="00923D69" w:rsidP="004D6F4F">
            <w:pPr>
              <w:spacing w:after="0" w:line="240" w:lineRule="auto"/>
              <w:rPr>
                <w:rFonts w:ascii="Calibri" w:hAnsi="Calibri"/>
                <w:b/>
              </w:rPr>
            </w:pPr>
            <w:proofErr w:type="gramStart"/>
            <w:r>
              <w:rPr>
                <w:rFonts w:ascii="Calibri" w:hAnsi="Calibri"/>
                <w:b/>
              </w:rPr>
              <w:t>compared</w:t>
            </w:r>
            <w:proofErr w:type="gramEnd"/>
            <w:r>
              <w:rPr>
                <w:rFonts w:ascii="Calibri" w:hAnsi="Calibri"/>
                <w:b/>
              </w:rPr>
              <w:t xml:space="preserve"> to </w:t>
            </w:r>
          </w:p>
          <w:p w:rsidR="00923D69" w:rsidRDefault="00923D69" w:rsidP="004D6F4F">
            <w:pPr>
              <w:spacing w:after="0" w:line="240" w:lineRule="auto"/>
              <w:rPr>
                <w:rFonts w:ascii="Calibri" w:hAnsi="Calibri"/>
                <w:b/>
              </w:rPr>
            </w:pPr>
            <w:r>
              <w:rPr>
                <w:rFonts w:ascii="Calibri" w:hAnsi="Calibri"/>
                <w:b/>
              </w:rPr>
              <w:t>‘</w:t>
            </w:r>
            <w:proofErr w:type="gramStart"/>
            <w:r>
              <w:rPr>
                <w:rFonts w:ascii="Calibri" w:hAnsi="Calibri"/>
                <w:b/>
              </w:rPr>
              <w:t>the</w:t>
            </w:r>
            <w:proofErr w:type="gramEnd"/>
            <w:r>
              <w:rPr>
                <w:rFonts w:ascii="Calibri" w:hAnsi="Calibri"/>
                <w:b/>
              </w:rPr>
              <w:t xml:space="preserve"> brave wild creature’</w:t>
            </w:r>
          </w:p>
          <w:p w:rsidR="00923D69" w:rsidRDefault="00923D69" w:rsidP="004D6F4F">
            <w:pPr>
              <w:spacing w:after="0" w:line="240" w:lineRule="auto"/>
              <w:rPr>
                <w:rFonts w:ascii="Calibri" w:hAnsi="Calibri"/>
                <w:b/>
              </w:rPr>
            </w:pPr>
          </w:p>
          <w:p w:rsidR="00923D69" w:rsidRDefault="00923D69" w:rsidP="004D6F4F">
            <w:pPr>
              <w:spacing w:after="0" w:line="240" w:lineRule="auto"/>
              <w:rPr>
                <w:rFonts w:ascii="Calibri" w:hAnsi="Calibri"/>
                <w:b/>
              </w:rPr>
            </w:pPr>
          </w:p>
          <w:p w:rsidR="00923D69" w:rsidRDefault="00923D69" w:rsidP="004D6F4F">
            <w:pPr>
              <w:spacing w:after="0" w:line="240" w:lineRule="auto"/>
              <w:rPr>
                <w:rFonts w:ascii="Calibri" w:hAnsi="Calibri"/>
                <w:b/>
              </w:rPr>
            </w:pPr>
          </w:p>
          <w:p w:rsidR="00923D69" w:rsidRDefault="00923D69" w:rsidP="004D6F4F">
            <w:pPr>
              <w:spacing w:after="0" w:line="240" w:lineRule="auto"/>
              <w:rPr>
                <w:rFonts w:ascii="Calibri" w:hAnsi="Calibri"/>
                <w:b/>
              </w:rPr>
            </w:pPr>
          </w:p>
          <w:p w:rsidR="00923D69" w:rsidRDefault="00923D69" w:rsidP="004D6F4F">
            <w:pPr>
              <w:spacing w:after="0" w:line="240" w:lineRule="auto"/>
              <w:rPr>
                <w:rFonts w:ascii="Calibri" w:hAnsi="Calibri"/>
                <w:b/>
              </w:rPr>
            </w:pPr>
          </w:p>
          <w:p w:rsidR="00923D69" w:rsidRDefault="00923D69" w:rsidP="004D6F4F">
            <w:pPr>
              <w:spacing w:after="0" w:line="240" w:lineRule="auto"/>
              <w:rPr>
                <w:rFonts w:ascii="Calibri" w:hAnsi="Calibri"/>
                <w:b/>
              </w:rPr>
            </w:pPr>
          </w:p>
          <w:p w:rsidR="00923D69" w:rsidRDefault="00923D69" w:rsidP="004D6F4F">
            <w:pPr>
              <w:spacing w:after="0" w:line="240" w:lineRule="auto"/>
              <w:rPr>
                <w:rFonts w:ascii="Calibri" w:hAnsi="Calibri"/>
                <w:b/>
              </w:rPr>
            </w:pPr>
          </w:p>
          <w:p w:rsidR="00923D69" w:rsidRDefault="00923D69" w:rsidP="004D6F4F">
            <w:pPr>
              <w:spacing w:after="0" w:line="240" w:lineRule="auto"/>
              <w:rPr>
                <w:rFonts w:ascii="Calibri" w:hAnsi="Calibri"/>
                <w:b/>
              </w:rPr>
            </w:pPr>
          </w:p>
          <w:p w:rsidR="00923D69" w:rsidRDefault="00923D69" w:rsidP="004D6F4F">
            <w:pPr>
              <w:spacing w:after="0" w:line="240" w:lineRule="auto"/>
              <w:rPr>
                <w:rFonts w:ascii="Calibri" w:hAnsi="Calibri"/>
                <w:b/>
              </w:rPr>
            </w:pPr>
          </w:p>
          <w:p w:rsidR="00923D69" w:rsidRDefault="00923D69" w:rsidP="004D6F4F">
            <w:pPr>
              <w:spacing w:after="0" w:line="240" w:lineRule="auto"/>
              <w:rPr>
                <w:rFonts w:ascii="Calibri" w:hAnsi="Calibri"/>
                <w:b/>
              </w:rPr>
            </w:pPr>
          </w:p>
          <w:p w:rsidR="00923D69" w:rsidRDefault="00923D69" w:rsidP="004D6F4F">
            <w:pPr>
              <w:spacing w:after="0" w:line="240" w:lineRule="auto"/>
              <w:rPr>
                <w:rFonts w:ascii="Calibri" w:hAnsi="Calibri"/>
                <w:b/>
              </w:rPr>
            </w:pPr>
          </w:p>
          <w:p w:rsidR="00923D69" w:rsidRDefault="00923D69" w:rsidP="004D6F4F">
            <w:pPr>
              <w:spacing w:after="0" w:line="240" w:lineRule="auto"/>
              <w:rPr>
                <w:rFonts w:ascii="Calibri" w:hAnsi="Calibri"/>
                <w:b/>
              </w:rPr>
            </w:pPr>
          </w:p>
          <w:p w:rsidR="00923D69" w:rsidRPr="003733CF" w:rsidRDefault="00923D69" w:rsidP="004D6F4F">
            <w:pPr>
              <w:spacing w:after="0" w:line="240" w:lineRule="auto"/>
              <w:rPr>
                <w:rFonts w:ascii="Calibri" w:hAnsi="Calibri"/>
                <w:b/>
              </w:rPr>
            </w:pPr>
          </w:p>
        </w:tc>
        <w:tc>
          <w:tcPr>
            <w:tcW w:w="2693" w:type="dxa"/>
          </w:tcPr>
          <w:p w:rsidR="00923D69" w:rsidRDefault="00923D69" w:rsidP="00923D69">
            <w:pPr>
              <w:pStyle w:val="ListParagraph"/>
              <w:numPr>
                <w:ilvl w:val="0"/>
                <w:numId w:val="4"/>
              </w:numPr>
              <w:spacing w:line="240" w:lineRule="auto"/>
              <w:ind w:left="170" w:hanging="170"/>
              <w:rPr>
                <w:rFonts w:ascii="Calibri" w:hAnsi="Calibri"/>
              </w:rPr>
            </w:pPr>
            <w:r>
              <w:rPr>
                <w:rFonts w:ascii="Calibri" w:hAnsi="Calibri"/>
              </w:rPr>
              <w:t>Internal rhyme in the first quote</w:t>
            </w:r>
          </w:p>
          <w:p w:rsidR="00923D69" w:rsidRPr="00923D69" w:rsidRDefault="00923D69" w:rsidP="00923D69">
            <w:pPr>
              <w:spacing w:line="240" w:lineRule="auto"/>
              <w:rPr>
                <w:rFonts w:ascii="Calibri" w:hAnsi="Calibri"/>
              </w:rPr>
            </w:pPr>
            <w:r>
              <w:rPr>
                <w:rFonts w:ascii="Calibri" w:hAnsi="Calibri"/>
              </w:rPr>
              <w:t>Emotive adjectives in the second quote</w:t>
            </w:r>
          </w:p>
        </w:tc>
        <w:tc>
          <w:tcPr>
            <w:tcW w:w="3652" w:type="dxa"/>
          </w:tcPr>
          <w:p w:rsidR="00923D69" w:rsidRDefault="00923D69" w:rsidP="004D6F4F">
            <w:pPr>
              <w:pStyle w:val="ListParagraph"/>
              <w:numPr>
                <w:ilvl w:val="0"/>
                <w:numId w:val="3"/>
              </w:numPr>
              <w:spacing w:after="0" w:line="240" w:lineRule="auto"/>
              <w:ind w:left="112" w:hanging="112"/>
              <w:rPr>
                <w:rFonts w:ascii="Calibri" w:hAnsi="Calibri"/>
              </w:rPr>
            </w:pPr>
            <w:r>
              <w:rPr>
                <w:rFonts w:ascii="Calibri" w:hAnsi="Calibri"/>
              </w:rPr>
              <w:t xml:space="preserve"> The unexpected change in depiction of the bird is conveyed because the first description uses internal </w:t>
            </w:r>
            <w:proofErr w:type="gramStart"/>
            <w:r>
              <w:rPr>
                <w:rFonts w:ascii="Calibri" w:hAnsi="Calibri"/>
              </w:rPr>
              <w:t>rhyme which</w:t>
            </w:r>
            <w:proofErr w:type="gramEnd"/>
            <w:r>
              <w:rPr>
                <w:rFonts w:ascii="Calibri" w:hAnsi="Calibri"/>
              </w:rPr>
              <w:t xml:space="preserve"> adds to the visual idea of the smallness and the cuteness of the bird – the sound of the description is light-hearted.</w:t>
            </w:r>
          </w:p>
          <w:p w:rsidR="00923D69" w:rsidRPr="008E4597" w:rsidRDefault="00923D69" w:rsidP="004D6F4F">
            <w:pPr>
              <w:pStyle w:val="ListParagraph"/>
              <w:numPr>
                <w:ilvl w:val="0"/>
                <w:numId w:val="3"/>
              </w:numPr>
              <w:spacing w:after="0" w:line="240" w:lineRule="auto"/>
              <w:ind w:left="112" w:hanging="112"/>
              <w:rPr>
                <w:rFonts w:ascii="Calibri" w:hAnsi="Calibri"/>
              </w:rPr>
            </w:pPr>
            <w:r>
              <w:rPr>
                <w:rFonts w:ascii="Calibri" w:hAnsi="Calibri"/>
              </w:rPr>
              <w:t>This acts in comparison to the later description in stanza 2 where the adjectives create a vivid visual image of a creature rather than a bird that is the opposite of cute – it is now seen by the composer as having qualities worth admiring and respecting and its wildness and bravery makes it a distinctive animal to the composer – a creature worth observing and interacting with.</w:t>
            </w:r>
          </w:p>
        </w:tc>
      </w:tr>
      <w:tr w:rsidR="00923D69" w:rsidRPr="008E4597" w:rsidTr="004D6F4F">
        <w:tc>
          <w:tcPr>
            <w:tcW w:w="2004" w:type="dxa"/>
            <w:vMerge/>
            <w:tcBorders>
              <w:bottom w:val="single" w:sz="4" w:space="0" w:color="auto"/>
            </w:tcBorders>
          </w:tcPr>
          <w:p w:rsidR="00923D69" w:rsidRPr="008E4597" w:rsidRDefault="00923D69" w:rsidP="004D6F4F">
            <w:pPr>
              <w:pStyle w:val="ListParagraph"/>
              <w:numPr>
                <w:ilvl w:val="0"/>
                <w:numId w:val="3"/>
              </w:numPr>
              <w:spacing w:after="0" w:line="240" w:lineRule="auto"/>
              <w:ind w:left="142" w:hanging="142"/>
              <w:rPr>
                <w:rFonts w:ascii="Calibri" w:hAnsi="Calibri"/>
              </w:rPr>
            </w:pPr>
          </w:p>
        </w:tc>
        <w:tc>
          <w:tcPr>
            <w:tcW w:w="2391" w:type="dxa"/>
            <w:tcBorders>
              <w:bottom w:val="single" w:sz="4" w:space="0" w:color="auto"/>
            </w:tcBorders>
          </w:tcPr>
          <w:p w:rsidR="00923D69" w:rsidRPr="003733CF" w:rsidRDefault="00923D69" w:rsidP="004D6F4F">
            <w:pPr>
              <w:spacing w:after="0" w:line="240" w:lineRule="auto"/>
              <w:rPr>
                <w:rFonts w:ascii="Calibri" w:hAnsi="Calibri"/>
                <w:b/>
              </w:rPr>
            </w:pPr>
            <w:r w:rsidRPr="003733CF">
              <w:rPr>
                <w:rFonts w:ascii="Calibri" w:hAnsi="Calibri"/>
                <w:b/>
              </w:rPr>
              <w:t>ii)</w:t>
            </w:r>
            <w:r w:rsidR="004D6F4F">
              <w:rPr>
                <w:rFonts w:ascii="Calibri" w:hAnsi="Calibri"/>
                <w:b/>
              </w:rPr>
              <w:t xml:space="preserve"> ‘It must decide…if so much </w:t>
            </w:r>
            <w:proofErr w:type="spellStart"/>
            <w:r w:rsidR="004D6F4F">
              <w:rPr>
                <w:rFonts w:ascii="Calibri" w:hAnsi="Calibri"/>
                <w:b/>
              </w:rPr>
              <w:t>truct</w:t>
            </w:r>
            <w:proofErr w:type="spellEnd"/>
            <w:r w:rsidR="004D6F4F">
              <w:rPr>
                <w:rFonts w:ascii="Calibri" w:hAnsi="Calibri"/>
                <w:b/>
              </w:rPr>
              <w:t xml:space="preserve"> is possible in nature’</w:t>
            </w:r>
          </w:p>
        </w:tc>
        <w:tc>
          <w:tcPr>
            <w:tcW w:w="2693" w:type="dxa"/>
            <w:tcBorders>
              <w:bottom w:val="single" w:sz="4" w:space="0" w:color="auto"/>
            </w:tcBorders>
          </w:tcPr>
          <w:p w:rsidR="00923D69" w:rsidRPr="008E4597" w:rsidRDefault="004D6F4F" w:rsidP="004D6F4F">
            <w:pPr>
              <w:pStyle w:val="ListParagraph"/>
              <w:numPr>
                <w:ilvl w:val="0"/>
                <w:numId w:val="3"/>
              </w:numPr>
              <w:spacing w:after="0" w:line="240" w:lineRule="auto"/>
              <w:ind w:left="170" w:hanging="170"/>
              <w:rPr>
                <w:rFonts w:ascii="Calibri" w:hAnsi="Calibri"/>
              </w:rPr>
            </w:pPr>
            <w:proofErr w:type="gramStart"/>
            <w:r>
              <w:rPr>
                <w:rFonts w:ascii="Calibri" w:hAnsi="Calibri"/>
              </w:rPr>
              <w:t>anthropomorphism</w:t>
            </w:r>
            <w:proofErr w:type="gramEnd"/>
          </w:p>
        </w:tc>
        <w:tc>
          <w:tcPr>
            <w:tcW w:w="3652" w:type="dxa"/>
            <w:tcBorders>
              <w:bottom w:val="single" w:sz="4" w:space="0" w:color="auto"/>
            </w:tcBorders>
          </w:tcPr>
          <w:p w:rsidR="00923D69" w:rsidRPr="008E4597" w:rsidRDefault="004D6F4F" w:rsidP="004D6F4F">
            <w:pPr>
              <w:pStyle w:val="ListParagraph"/>
              <w:numPr>
                <w:ilvl w:val="0"/>
                <w:numId w:val="3"/>
              </w:numPr>
              <w:spacing w:after="0" w:line="240" w:lineRule="auto"/>
              <w:ind w:left="143" w:hanging="141"/>
              <w:rPr>
                <w:rFonts w:ascii="Calibri" w:hAnsi="Calibri"/>
              </w:rPr>
            </w:pPr>
            <w:r>
              <w:rPr>
                <w:rFonts w:ascii="Calibri" w:hAnsi="Calibri"/>
              </w:rPr>
              <w:t>This attribution of very human intellectual PROCESSES TO THE BIRD IS UNE</w:t>
            </w:r>
            <w:r w:rsidRPr="004D6F4F">
              <w:rPr>
                <w:rFonts w:ascii="Calibri" w:hAnsi="Calibri"/>
              </w:rPr>
              <w:t>PECTED FOR THE RESPONDER</w:t>
            </w:r>
            <w:r>
              <w:rPr>
                <w:rFonts w:ascii="Calibri" w:hAnsi="Calibri"/>
              </w:rPr>
              <w:t xml:space="preserve"> as the bird has previously been described for its physical attributes. The bird is now being admired for its thoughtful decision processes and intellectual judgement.</w:t>
            </w:r>
          </w:p>
        </w:tc>
      </w:tr>
      <w:tr w:rsidR="00923D69" w:rsidRPr="008E4597" w:rsidTr="004D6F4F">
        <w:tc>
          <w:tcPr>
            <w:tcW w:w="2004" w:type="dxa"/>
            <w:shd w:val="clear" w:color="auto" w:fill="000000" w:themeFill="text1"/>
          </w:tcPr>
          <w:p w:rsidR="00923D69" w:rsidRPr="008E4597" w:rsidRDefault="00923D69" w:rsidP="004D6F4F">
            <w:pPr>
              <w:spacing w:line="240" w:lineRule="auto"/>
              <w:jc w:val="center"/>
              <w:rPr>
                <w:rFonts w:ascii="Calibri" w:hAnsi="Calibri"/>
                <w:b/>
                <w:color w:val="FFFFFF" w:themeColor="background1"/>
                <w:sz w:val="25"/>
                <w:szCs w:val="25"/>
              </w:rPr>
            </w:pPr>
            <w:r w:rsidRPr="008E4597">
              <w:rPr>
                <w:rFonts w:ascii="Calibri" w:hAnsi="Calibri"/>
                <w:b/>
                <w:color w:val="FFFFFF" w:themeColor="background1"/>
                <w:sz w:val="25"/>
                <w:szCs w:val="25"/>
              </w:rPr>
              <w:lastRenderedPageBreak/>
              <w:t>This poem is distinctive because...</w:t>
            </w:r>
          </w:p>
        </w:tc>
        <w:tc>
          <w:tcPr>
            <w:tcW w:w="2391" w:type="dxa"/>
            <w:shd w:val="clear" w:color="auto" w:fill="000000" w:themeFill="text1"/>
          </w:tcPr>
          <w:p w:rsidR="00923D69" w:rsidRPr="008E4597" w:rsidRDefault="00923D69" w:rsidP="004D6F4F">
            <w:pPr>
              <w:spacing w:line="240" w:lineRule="auto"/>
              <w:jc w:val="center"/>
              <w:rPr>
                <w:rFonts w:ascii="Calibri" w:hAnsi="Calibri"/>
                <w:b/>
                <w:color w:val="FFFFFF" w:themeColor="background1"/>
                <w:sz w:val="25"/>
                <w:szCs w:val="25"/>
              </w:rPr>
            </w:pPr>
            <w:r>
              <w:rPr>
                <w:rFonts w:ascii="Calibri" w:hAnsi="Calibri"/>
                <w:b/>
                <w:color w:val="FFFFFF" w:themeColor="background1"/>
                <w:sz w:val="25"/>
                <w:szCs w:val="25"/>
              </w:rPr>
              <w:t>This idea can be seen in the following quote</w:t>
            </w:r>
          </w:p>
        </w:tc>
        <w:tc>
          <w:tcPr>
            <w:tcW w:w="2693" w:type="dxa"/>
            <w:shd w:val="clear" w:color="auto" w:fill="000000" w:themeFill="text1"/>
          </w:tcPr>
          <w:p w:rsidR="00923D69" w:rsidRPr="008E4597" w:rsidRDefault="00923D69" w:rsidP="004D6F4F">
            <w:pPr>
              <w:spacing w:line="240" w:lineRule="auto"/>
              <w:jc w:val="center"/>
              <w:rPr>
                <w:rFonts w:ascii="Calibri" w:hAnsi="Calibri"/>
                <w:b/>
                <w:color w:val="FFFFFF" w:themeColor="background1"/>
                <w:sz w:val="25"/>
                <w:szCs w:val="25"/>
              </w:rPr>
            </w:pPr>
            <w:r>
              <w:rPr>
                <w:rFonts w:ascii="Calibri" w:hAnsi="Calibri"/>
                <w:b/>
                <w:color w:val="FFFFFF" w:themeColor="background1"/>
                <w:sz w:val="25"/>
                <w:szCs w:val="25"/>
              </w:rPr>
              <w:t>This quote contains the following language techniques and features</w:t>
            </w:r>
          </w:p>
        </w:tc>
        <w:tc>
          <w:tcPr>
            <w:tcW w:w="3652" w:type="dxa"/>
            <w:shd w:val="clear" w:color="auto" w:fill="000000" w:themeFill="text1"/>
          </w:tcPr>
          <w:p w:rsidR="00923D69" w:rsidRPr="008E4597" w:rsidRDefault="00923D69" w:rsidP="004D6F4F">
            <w:pPr>
              <w:spacing w:line="240" w:lineRule="auto"/>
              <w:jc w:val="center"/>
              <w:rPr>
                <w:rFonts w:ascii="Calibri" w:hAnsi="Calibri"/>
                <w:b/>
                <w:color w:val="FFFFFF" w:themeColor="background1"/>
                <w:sz w:val="25"/>
                <w:szCs w:val="25"/>
              </w:rPr>
            </w:pPr>
            <w:r>
              <w:rPr>
                <w:rFonts w:ascii="Calibri" w:hAnsi="Calibri"/>
                <w:b/>
                <w:color w:val="FFFFFF" w:themeColor="background1"/>
                <w:sz w:val="25"/>
                <w:szCs w:val="25"/>
              </w:rPr>
              <w:t>These language techniques and features help to communicate the distinctive nature of the poem by</w:t>
            </w:r>
          </w:p>
        </w:tc>
      </w:tr>
      <w:tr w:rsidR="00923D69" w:rsidRPr="008E4597" w:rsidTr="004D6F4F">
        <w:tc>
          <w:tcPr>
            <w:tcW w:w="2004" w:type="dxa"/>
            <w:vMerge w:val="restart"/>
          </w:tcPr>
          <w:p w:rsidR="00923D69" w:rsidRDefault="00923D69" w:rsidP="004D6F4F">
            <w:pPr>
              <w:spacing w:after="0" w:line="240" w:lineRule="auto"/>
              <w:rPr>
                <w:rFonts w:ascii="Calibri" w:hAnsi="Calibri"/>
              </w:rPr>
            </w:pPr>
            <w:r>
              <w:rPr>
                <w:rFonts w:ascii="Calibri" w:hAnsi="Calibri"/>
              </w:rPr>
              <w:t xml:space="preserve">It’s depiction </w:t>
            </w:r>
            <w:r w:rsidRPr="00923D69">
              <w:rPr>
                <w:rFonts w:ascii="Calibri" w:hAnsi="Calibri"/>
                <w:b/>
              </w:rPr>
              <w:t>represents a much larger idea</w:t>
            </w:r>
            <w:r>
              <w:rPr>
                <w:rFonts w:ascii="Calibri" w:hAnsi="Calibri"/>
              </w:rPr>
              <w:t xml:space="preserve"> regarding the relationship between humanity and nature</w:t>
            </w:r>
          </w:p>
          <w:p w:rsidR="00923D69" w:rsidRDefault="00923D69" w:rsidP="004D6F4F">
            <w:pPr>
              <w:spacing w:after="0" w:line="240" w:lineRule="auto"/>
              <w:rPr>
                <w:rFonts w:ascii="Calibri" w:hAnsi="Calibri"/>
              </w:rPr>
            </w:pPr>
          </w:p>
          <w:p w:rsidR="00923D69" w:rsidRDefault="00923D69" w:rsidP="004D6F4F">
            <w:pPr>
              <w:spacing w:after="0" w:line="240" w:lineRule="auto"/>
              <w:rPr>
                <w:rFonts w:ascii="Calibri" w:hAnsi="Calibri"/>
              </w:rPr>
            </w:pPr>
          </w:p>
          <w:p w:rsidR="00923D69" w:rsidRDefault="00923D69" w:rsidP="004D6F4F">
            <w:pPr>
              <w:spacing w:after="0" w:line="240" w:lineRule="auto"/>
              <w:rPr>
                <w:rFonts w:ascii="Calibri" w:hAnsi="Calibri"/>
              </w:rPr>
            </w:pPr>
          </w:p>
          <w:p w:rsidR="00923D69" w:rsidRDefault="00923D69" w:rsidP="004D6F4F">
            <w:pPr>
              <w:spacing w:after="0" w:line="240" w:lineRule="auto"/>
              <w:rPr>
                <w:rFonts w:ascii="Calibri" w:hAnsi="Calibri"/>
              </w:rPr>
            </w:pPr>
          </w:p>
          <w:p w:rsidR="00923D69" w:rsidRDefault="00923D69" w:rsidP="004D6F4F">
            <w:pPr>
              <w:spacing w:after="0" w:line="240" w:lineRule="auto"/>
              <w:rPr>
                <w:rFonts w:ascii="Calibri" w:hAnsi="Calibri"/>
              </w:rPr>
            </w:pPr>
          </w:p>
          <w:p w:rsidR="00923D69" w:rsidRDefault="00923D69" w:rsidP="004D6F4F">
            <w:pPr>
              <w:spacing w:after="0" w:line="240" w:lineRule="auto"/>
              <w:rPr>
                <w:rFonts w:ascii="Calibri" w:hAnsi="Calibri"/>
              </w:rPr>
            </w:pPr>
          </w:p>
          <w:p w:rsidR="00923D69" w:rsidRDefault="00923D69" w:rsidP="004D6F4F">
            <w:pPr>
              <w:spacing w:after="0" w:line="240" w:lineRule="auto"/>
              <w:rPr>
                <w:rFonts w:ascii="Calibri" w:hAnsi="Calibri"/>
              </w:rPr>
            </w:pPr>
          </w:p>
          <w:p w:rsidR="00923D69" w:rsidRDefault="00923D69" w:rsidP="004D6F4F">
            <w:pPr>
              <w:spacing w:after="0" w:line="240" w:lineRule="auto"/>
              <w:rPr>
                <w:rFonts w:ascii="Calibri" w:hAnsi="Calibri"/>
              </w:rPr>
            </w:pPr>
          </w:p>
          <w:p w:rsidR="00923D69" w:rsidRDefault="00923D69" w:rsidP="004D6F4F">
            <w:pPr>
              <w:spacing w:after="0" w:line="240" w:lineRule="auto"/>
              <w:rPr>
                <w:rFonts w:ascii="Calibri" w:hAnsi="Calibri"/>
              </w:rPr>
            </w:pPr>
          </w:p>
          <w:p w:rsidR="00923D69" w:rsidRDefault="00923D69" w:rsidP="004D6F4F">
            <w:pPr>
              <w:spacing w:after="0" w:line="240" w:lineRule="auto"/>
              <w:rPr>
                <w:rFonts w:ascii="Calibri" w:hAnsi="Calibri"/>
              </w:rPr>
            </w:pPr>
          </w:p>
          <w:p w:rsidR="00923D69" w:rsidRDefault="00923D69" w:rsidP="004D6F4F">
            <w:pPr>
              <w:spacing w:after="0" w:line="240" w:lineRule="auto"/>
              <w:rPr>
                <w:rFonts w:ascii="Calibri" w:hAnsi="Calibri"/>
              </w:rPr>
            </w:pPr>
          </w:p>
          <w:p w:rsidR="00923D69" w:rsidRDefault="00923D69" w:rsidP="004D6F4F">
            <w:pPr>
              <w:spacing w:after="0" w:line="240" w:lineRule="auto"/>
              <w:rPr>
                <w:rFonts w:ascii="Calibri" w:hAnsi="Calibri"/>
              </w:rPr>
            </w:pPr>
          </w:p>
          <w:p w:rsidR="00923D69" w:rsidRDefault="00923D69" w:rsidP="004D6F4F">
            <w:pPr>
              <w:spacing w:after="0" w:line="240" w:lineRule="auto"/>
              <w:rPr>
                <w:rFonts w:ascii="Calibri" w:hAnsi="Calibri"/>
              </w:rPr>
            </w:pPr>
          </w:p>
          <w:p w:rsidR="00923D69" w:rsidRDefault="00923D69" w:rsidP="004D6F4F">
            <w:pPr>
              <w:spacing w:after="0" w:line="240" w:lineRule="auto"/>
              <w:rPr>
                <w:rFonts w:ascii="Calibri" w:hAnsi="Calibri"/>
              </w:rPr>
            </w:pPr>
          </w:p>
          <w:p w:rsidR="00923D69" w:rsidRDefault="00923D69" w:rsidP="004D6F4F">
            <w:pPr>
              <w:spacing w:after="0" w:line="240" w:lineRule="auto"/>
              <w:rPr>
                <w:rFonts w:ascii="Calibri" w:hAnsi="Calibri"/>
              </w:rPr>
            </w:pPr>
          </w:p>
          <w:p w:rsidR="00923D69" w:rsidRDefault="00923D69" w:rsidP="004D6F4F">
            <w:pPr>
              <w:spacing w:after="0" w:line="240" w:lineRule="auto"/>
              <w:rPr>
                <w:rFonts w:ascii="Calibri" w:hAnsi="Calibri"/>
              </w:rPr>
            </w:pPr>
          </w:p>
          <w:p w:rsidR="00923D69" w:rsidRPr="003733CF" w:rsidRDefault="00923D69" w:rsidP="004D6F4F">
            <w:pPr>
              <w:spacing w:after="0" w:line="240" w:lineRule="auto"/>
              <w:rPr>
                <w:rFonts w:ascii="Calibri" w:hAnsi="Calibri"/>
              </w:rPr>
            </w:pPr>
          </w:p>
        </w:tc>
        <w:tc>
          <w:tcPr>
            <w:tcW w:w="2391" w:type="dxa"/>
          </w:tcPr>
          <w:p w:rsidR="00923D69" w:rsidRDefault="00923D69" w:rsidP="004D6F4F">
            <w:pPr>
              <w:spacing w:after="0" w:line="240" w:lineRule="auto"/>
              <w:rPr>
                <w:rFonts w:ascii="Calibri" w:hAnsi="Calibri"/>
                <w:b/>
              </w:rPr>
            </w:pPr>
            <w:proofErr w:type="spellStart"/>
            <w:proofErr w:type="gramStart"/>
            <w:r>
              <w:rPr>
                <w:rFonts w:ascii="Calibri" w:hAnsi="Calibri"/>
                <w:b/>
              </w:rPr>
              <w:t>i</w:t>
            </w:r>
            <w:proofErr w:type="spellEnd"/>
            <w:r>
              <w:rPr>
                <w:rFonts w:ascii="Calibri" w:hAnsi="Calibri"/>
                <w:b/>
              </w:rPr>
              <w:t>)</w:t>
            </w:r>
            <w:r w:rsidR="004D6F4F">
              <w:rPr>
                <w:rFonts w:ascii="Calibri" w:hAnsi="Calibri"/>
                <w:b/>
              </w:rPr>
              <w:t xml:space="preserve">  It</w:t>
            </w:r>
            <w:proofErr w:type="gramEnd"/>
            <w:r w:rsidR="004D6F4F">
              <w:rPr>
                <w:rFonts w:ascii="Calibri" w:hAnsi="Calibri"/>
                <w:b/>
              </w:rPr>
              <w:t xml:space="preserve"> must decide…if so much </w:t>
            </w:r>
            <w:r w:rsidR="00AB0E76">
              <w:rPr>
                <w:rFonts w:ascii="Calibri" w:hAnsi="Calibri"/>
                <w:b/>
              </w:rPr>
              <w:t>trus</w:t>
            </w:r>
            <w:r w:rsidR="004D6F4F">
              <w:rPr>
                <w:rFonts w:ascii="Calibri" w:hAnsi="Calibri"/>
                <w:b/>
              </w:rPr>
              <w:t>t is possible in nature’</w:t>
            </w:r>
          </w:p>
          <w:p w:rsidR="00923D69" w:rsidRDefault="00923D69" w:rsidP="004D6F4F">
            <w:pPr>
              <w:spacing w:after="0" w:line="240" w:lineRule="auto"/>
              <w:rPr>
                <w:rFonts w:ascii="Calibri" w:hAnsi="Calibri"/>
                <w:b/>
              </w:rPr>
            </w:pPr>
          </w:p>
          <w:p w:rsidR="00923D69" w:rsidRDefault="00923D69" w:rsidP="004D6F4F">
            <w:pPr>
              <w:spacing w:after="0" w:line="240" w:lineRule="auto"/>
              <w:rPr>
                <w:rFonts w:ascii="Calibri" w:hAnsi="Calibri"/>
                <w:b/>
              </w:rPr>
            </w:pPr>
          </w:p>
          <w:p w:rsidR="00923D69" w:rsidRDefault="00923D69" w:rsidP="004D6F4F">
            <w:pPr>
              <w:spacing w:after="0" w:line="240" w:lineRule="auto"/>
              <w:rPr>
                <w:rFonts w:ascii="Calibri" w:hAnsi="Calibri"/>
                <w:b/>
              </w:rPr>
            </w:pPr>
          </w:p>
          <w:p w:rsidR="00923D69" w:rsidRDefault="00923D69" w:rsidP="004D6F4F">
            <w:pPr>
              <w:spacing w:after="0" w:line="240" w:lineRule="auto"/>
              <w:rPr>
                <w:rFonts w:ascii="Calibri" w:hAnsi="Calibri"/>
                <w:b/>
              </w:rPr>
            </w:pPr>
          </w:p>
          <w:p w:rsidR="00923D69" w:rsidRDefault="00923D69" w:rsidP="004D6F4F">
            <w:pPr>
              <w:spacing w:after="0" w:line="240" w:lineRule="auto"/>
              <w:rPr>
                <w:rFonts w:ascii="Calibri" w:hAnsi="Calibri"/>
                <w:b/>
              </w:rPr>
            </w:pPr>
          </w:p>
          <w:p w:rsidR="00923D69" w:rsidRDefault="00923D69" w:rsidP="004D6F4F">
            <w:pPr>
              <w:spacing w:after="0" w:line="240" w:lineRule="auto"/>
              <w:rPr>
                <w:rFonts w:ascii="Calibri" w:hAnsi="Calibri"/>
                <w:b/>
              </w:rPr>
            </w:pPr>
          </w:p>
          <w:p w:rsidR="00923D69" w:rsidRDefault="00923D69" w:rsidP="004D6F4F">
            <w:pPr>
              <w:spacing w:after="0" w:line="240" w:lineRule="auto"/>
              <w:rPr>
                <w:rFonts w:ascii="Calibri" w:hAnsi="Calibri"/>
                <w:b/>
              </w:rPr>
            </w:pPr>
          </w:p>
          <w:p w:rsidR="00923D69" w:rsidRDefault="00923D69" w:rsidP="004D6F4F">
            <w:pPr>
              <w:spacing w:after="0" w:line="240" w:lineRule="auto"/>
              <w:rPr>
                <w:rFonts w:ascii="Calibri" w:hAnsi="Calibri"/>
                <w:b/>
              </w:rPr>
            </w:pPr>
          </w:p>
          <w:p w:rsidR="00923D69" w:rsidRDefault="00923D69" w:rsidP="004D6F4F">
            <w:pPr>
              <w:spacing w:after="0" w:line="240" w:lineRule="auto"/>
              <w:rPr>
                <w:rFonts w:ascii="Calibri" w:hAnsi="Calibri"/>
                <w:b/>
              </w:rPr>
            </w:pPr>
          </w:p>
          <w:p w:rsidR="00923D69" w:rsidRPr="003733CF" w:rsidRDefault="00923D69" w:rsidP="004D6F4F">
            <w:pPr>
              <w:spacing w:after="0" w:line="240" w:lineRule="auto"/>
              <w:rPr>
                <w:rFonts w:ascii="Calibri" w:hAnsi="Calibri"/>
                <w:b/>
              </w:rPr>
            </w:pPr>
          </w:p>
        </w:tc>
        <w:tc>
          <w:tcPr>
            <w:tcW w:w="2693" w:type="dxa"/>
          </w:tcPr>
          <w:p w:rsidR="00923D69" w:rsidRPr="006418BD" w:rsidRDefault="004D6F4F" w:rsidP="004D6F4F">
            <w:pPr>
              <w:spacing w:after="0" w:line="240" w:lineRule="auto"/>
              <w:rPr>
                <w:rFonts w:ascii="Calibri" w:hAnsi="Calibri"/>
              </w:rPr>
            </w:pPr>
            <w:proofErr w:type="gramStart"/>
            <w:r>
              <w:rPr>
                <w:rFonts w:ascii="Calibri" w:hAnsi="Calibri"/>
              </w:rPr>
              <w:t>anthropomorphism</w:t>
            </w:r>
            <w:proofErr w:type="gramEnd"/>
          </w:p>
        </w:tc>
        <w:tc>
          <w:tcPr>
            <w:tcW w:w="3652" w:type="dxa"/>
          </w:tcPr>
          <w:p w:rsidR="00923D69" w:rsidRPr="008E4597" w:rsidRDefault="004D6F4F" w:rsidP="00AB0E76">
            <w:pPr>
              <w:pStyle w:val="ListParagraph"/>
              <w:numPr>
                <w:ilvl w:val="0"/>
                <w:numId w:val="3"/>
              </w:numPr>
              <w:spacing w:after="0" w:line="240" w:lineRule="auto"/>
              <w:ind w:left="143" w:hanging="141"/>
              <w:rPr>
                <w:rFonts w:ascii="Calibri" w:hAnsi="Calibri"/>
              </w:rPr>
            </w:pPr>
            <w:r>
              <w:rPr>
                <w:rFonts w:ascii="Calibri" w:hAnsi="Calibri"/>
              </w:rPr>
              <w:t>This attribution of very human intellectual PROCESSES TO THE BIRD IS</w:t>
            </w:r>
            <w:r w:rsidR="00AB0E76">
              <w:rPr>
                <w:rFonts w:ascii="Calibri" w:hAnsi="Calibri"/>
              </w:rPr>
              <w:t xml:space="preserve"> a way for the writer to depict to his reader that the intellectual ability of animals to relate to humans is very equitable and harmonious. This ability to decide and trust indicates that humanity is not superior to the natural world</w:t>
            </w:r>
            <w:r>
              <w:rPr>
                <w:rFonts w:ascii="Calibri" w:hAnsi="Calibri"/>
              </w:rPr>
              <w:t>.</w:t>
            </w:r>
          </w:p>
        </w:tc>
      </w:tr>
      <w:tr w:rsidR="00923D69" w:rsidRPr="008E4597" w:rsidTr="004D6F4F">
        <w:tc>
          <w:tcPr>
            <w:tcW w:w="2004" w:type="dxa"/>
            <w:vMerge/>
            <w:tcBorders>
              <w:bottom w:val="single" w:sz="4" w:space="0" w:color="auto"/>
            </w:tcBorders>
          </w:tcPr>
          <w:p w:rsidR="00923D69" w:rsidRPr="008E4597" w:rsidRDefault="00923D69" w:rsidP="004D6F4F">
            <w:pPr>
              <w:pStyle w:val="ListParagraph"/>
              <w:numPr>
                <w:ilvl w:val="0"/>
                <w:numId w:val="3"/>
              </w:numPr>
              <w:spacing w:after="0" w:line="240" w:lineRule="auto"/>
              <w:ind w:left="142" w:hanging="142"/>
              <w:rPr>
                <w:rFonts w:ascii="Calibri" w:hAnsi="Calibri"/>
              </w:rPr>
            </w:pPr>
          </w:p>
        </w:tc>
        <w:tc>
          <w:tcPr>
            <w:tcW w:w="2391" w:type="dxa"/>
            <w:tcBorders>
              <w:bottom w:val="single" w:sz="4" w:space="0" w:color="auto"/>
            </w:tcBorders>
          </w:tcPr>
          <w:p w:rsidR="00923D69" w:rsidRDefault="00923D69" w:rsidP="004D6F4F">
            <w:pPr>
              <w:spacing w:after="0" w:line="240" w:lineRule="auto"/>
              <w:rPr>
                <w:rFonts w:ascii="Calibri" w:hAnsi="Calibri"/>
                <w:b/>
              </w:rPr>
            </w:pPr>
            <w:proofErr w:type="gramStart"/>
            <w:r>
              <w:rPr>
                <w:rFonts w:ascii="Calibri" w:hAnsi="Calibri"/>
                <w:b/>
              </w:rPr>
              <w:t>ii</w:t>
            </w:r>
            <w:proofErr w:type="gramEnd"/>
            <w:r>
              <w:rPr>
                <w:rFonts w:ascii="Calibri" w:hAnsi="Calibri"/>
                <w:b/>
              </w:rPr>
              <w:t>)</w:t>
            </w:r>
          </w:p>
          <w:p w:rsidR="00AB0E76" w:rsidRDefault="00AB0E76" w:rsidP="004D6F4F">
            <w:pPr>
              <w:spacing w:after="0" w:line="240" w:lineRule="auto"/>
              <w:rPr>
                <w:rFonts w:ascii="Calibri" w:hAnsi="Calibri"/>
                <w:b/>
              </w:rPr>
            </w:pPr>
            <w:r>
              <w:rPr>
                <w:rFonts w:ascii="Calibri" w:hAnsi="Calibri"/>
                <w:b/>
              </w:rPr>
              <w:t>There’s just this gap in nature and in man/ …And if you want to chance it, well, you can.</w:t>
            </w:r>
          </w:p>
          <w:p w:rsidR="00923D69" w:rsidRDefault="00923D69" w:rsidP="004D6F4F">
            <w:pPr>
              <w:spacing w:after="0" w:line="240" w:lineRule="auto"/>
              <w:rPr>
                <w:rFonts w:ascii="Calibri" w:hAnsi="Calibri"/>
                <w:b/>
              </w:rPr>
            </w:pPr>
          </w:p>
          <w:p w:rsidR="00923D69" w:rsidRDefault="00923D69" w:rsidP="004D6F4F">
            <w:pPr>
              <w:spacing w:after="0" w:line="240" w:lineRule="auto"/>
              <w:rPr>
                <w:rFonts w:ascii="Calibri" w:hAnsi="Calibri"/>
                <w:b/>
              </w:rPr>
            </w:pPr>
          </w:p>
          <w:p w:rsidR="00923D69" w:rsidRDefault="00923D69" w:rsidP="004D6F4F">
            <w:pPr>
              <w:spacing w:after="0" w:line="240" w:lineRule="auto"/>
              <w:rPr>
                <w:rFonts w:ascii="Calibri" w:hAnsi="Calibri"/>
                <w:b/>
              </w:rPr>
            </w:pPr>
          </w:p>
          <w:p w:rsidR="00923D69" w:rsidRDefault="00923D69" w:rsidP="004D6F4F">
            <w:pPr>
              <w:spacing w:after="0" w:line="240" w:lineRule="auto"/>
              <w:rPr>
                <w:rFonts w:ascii="Calibri" w:hAnsi="Calibri"/>
                <w:b/>
              </w:rPr>
            </w:pPr>
          </w:p>
          <w:p w:rsidR="00923D69" w:rsidRDefault="00923D69" w:rsidP="004D6F4F">
            <w:pPr>
              <w:spacing w:after="0" w:line="240" w:lineRule="auto"/>
              <w:rPr>
                <w:rFonts w:ascii="Calibri" w:hAnsi="Calibri"/>
                <w:b/>
              </w:rPr>
            </w:pPr>
          </w:p>
          <w:p w:rsidR="00923D69" w:rsidRDefault="00923D69" w:rsidP="004D6F4F">
            <w:pPr>
              <w:spacing w:after="0" w:line="240" w:lineRule="auto"/>
              <w:rPr>
                <w:rFonts w:ascii="Calibri" w:hAnsi="Calibri"/>
                <w:b/>
              </w:rPr>
            </w:pPr>
          </w:p>
          <w:p w:rsidR="00923D69" w:rsidRDefault="00923D69" w:rsidP="004D6F4F">
            <w:pPr>
              <w:spacing w:after="0" w:line="240" w:lineRule="auto"/>
              <w:rPr>
                <w:rFonts w:ascii="Calibri" w:hAnsi="Calibri"/>
                <w:b/>
              </w:rPr>
            </w:pPr>
          </w:p>
          <w:p w:rsidR="00923D69" w:rsidRDefault="00923D69" w:rsidP="004D6F4F">
            <w:pPr>
              <w:spacing w:after="0" w:line="240" w:lineRule="auto"/>
              <w:rPr>
                <w:rFonts w:ascii="Calibri" w:hAnsi="Calibri"/>
                <w:b/>
              </w:rPr>
            </w:pPr>
          </w:p>
          <w:p w:rsidR="00AB0E76" w:rsidRPr="003733CF" w:rsidRDefault="00AB0E76" w:rsidP="004D6F4F">
            <w:pPr>
              <w:spacing w:after="0" w:line="240" w:lineRule="auto"/>
              <w:rPr>
                <w:rFonts w:ascii="Calibri" w:hAnsi="Calibri"/>
                <w:b/>
              </w:rPr>
            </w:pPr>
          </w:p>
        </w:tc>
        <w:tc>
          <w:tcPr>
            <w:tcW w:w="2693" w:type="dxa"/>
            <w:tcBorders>
              <w:bottom w:val="single" w:sz="4" w:space="0" w:color="auto"/>
            </w:tcBorders>
          </w:tcPr>
          <w:p w:rsidR="00923D69" w:rsidRDefault="00AB0E76" w:rsidP="004D6F4F">
            <w:pPr>
              <w:spacing w:after="0" w:line="240" w:lineRule="auto"/>
              <w:rPr>
                <w:rFonts w:ascii="Calibri" w:hAnsi="Calibri"/>
              </w:rPr>
            </w:pPr>
            <w:r>
              <w:rPr>
                <w:rFonts w:ascii="Calibri" w:hAnsi="Calibri"/>
              </w:rPr>
              <w:t xml:space="preserve">Use of </w:t>
            </w:r>
            <w:r w:rsidRPr="00AB0E76">
              <w:rPr>
                <w:rFonts w:ascii="Calibri" w:hAnsi="Calibri"/>
                <w:b/>
              </w:rPr>
              <w:t>second person</w:t>
            </w:r>
            <w:r>
              <w:rPr>
                <w:rFonts w:ascii="Calibri" w:hAnsi="Calibri"/>
              </w:rPr>
              <w:t xml:space="preserve"> direct address to the reader.</w:t>
            </w:r>
          </w:p>
          <w:p w:rsidR="00AB0E76" w:rsidRPr="00AB0E76" w:rsidRDefault="00AB0E76" w:rsidP="004D6F4F">
            <w:pPr>
              <w:spacing w:after="0" w:line="240" w:lineRule="auto"/>
              <w:rPr>
                <w:rFonts w:ascii="Calibri" w:hAnsi="Calibri"/>
              </w:rPr>
            </w:pPr>
            <w:r>
              <w:rPr>
                <w:rFonts w:ascii="Calibri" w:hAnsi="Calibri"/>
              </w:rPr>
              <w:t xml:space="preserve">The </w:t>
            </w:r>
            <w:r w:rsidRPr="00AB0E76">
              <w:rPr>
                <w:rFonts w:ascii="Calibri" w:hAnsi="Calibri"/>
                <w:b/>
              </w:rPr>
              <w:t>metaphor</w:t>
            </w:r>
            <w:r>
              <w:rPr>
                <w:rFonts w:ascii="Calibri" w:hAnsi="Calibri"/>
              </w:rPr>
              <w:t xml:space="preserve"> of ‘gap’</w:t>
            </w:r>
          </w:p>
        </w:tc>
        <w:tc>
          <w:tcPr>
            <w:tcW w:w="3652" w:type="dxa"/>
            <w:tcBorders>
              <w:bottom w:val="single" w:sz="4" w:space="0" w:color="auto"/>
            </w:tcBorders>
          </w:tcPr>
          <w:p w:rsidR="00923D69" w:rsidRPr="008E4597" w:rsidRDefault="00AB0E76" w:rsidP="004D6F4F">
            <w:pPr>
              <w:pStyle w:val="ListParagraph"/>
              <w:numPr>
                <w:ilvl w:val="0"/>
                <w:numId w:val="3"/>
              </w:numPr>
              <w:spacing w:after="0" w:line="240" w:lineRule="auto"/>
              <w:ind w:left="143" w:hanging="141"/>
              <w:rPr>
                <w:rFonts w:ascii="Calibri" w:hAnsi="Calibri"/>
              </w:rPr>
            </w:pPr>
            <w:r>
              <w:rPr>
                <w:rFonts w:ascii="Calibri" w:hAnsi="Calibri"/>
              </w:rPr>
              <w:t>This line challenges the reader, through direct address, to see that humanity can learn from the natural world and to change their behaviour. Humanity can learn to take risks and to be brave just as the bird was. The metaphor of a physical gap represents the difference in capabilities between humanity and nature and is an indication by the poet that humanity has lessons to learn from the bird.</w:t>
            </w:r>
          </w:p>
        </w:tc>
      </w:tr>
      <w:tr w:rsidR="00923D69" w:rsidRPr="008E4597" w:rsidTr="004D6F4F">
        <w:tc>
          <w:tcPr>
            <w:tcW w:w="2004" w:type="dxa"/>
            <w:tcBorders>
              <w:bottom w:val="single" w:sz="4" w:space="0" w:color="auto"/>
            </w:tcBorders>
            <w:shd w:val="clear" w:color="auto" w:fill="000000" w:themeFill="text1"/>
          </w:tcPr>
          <w:p w:rsidR="00923D69" w:rsidRPr="008E4597" w:rsidRDefault="00923D69" w:rsidP="004D6F4F">
            <w:pPr>
              <w:spacing w:line="240" w:lineRule="auto"/>
              <w:jc w:val="center"/>
              <w:rPr>
                <w:rFonts w:ascii="Calibri" w:hAnsi="Calibri"/>
                <w:b/>
                <w:color w:val="FFFFFF" w:themeColor="background1"/>
                <w:sz w:val="25"/>
                <w:szCs w:val="25"/>
              </w:rPr>
            </w:pPr>
            <w:r w:rsidRPr="008E4597">
              <w:rPr>
                <w:rFonts w:ascii="Calibri" w:hAnsi="Calibri"/>
                <w:b/>
                <w:color w:val="FFFFFF" w:themeColor="background1"/>
                <w:sz w:val="25"/>
                <w:szCs w:val="25"/>
              </w:rPr>
              <w:t>This poem is distinctive because...</w:t>
            </w:r>
          </w:p>
        </w:tc>
        <w:tc>
          <w:tcPr>
            <w:tcW w:w="2391" w:type="dxa"/>
            <w:shd w:val="clear" w:color="auto" w:fill="000000" w:themeFill="text1"/>
          </w:tcPr>
          <w:p w:rsidR="00923D69" w:rsidRPr="008E4597" w:rsidRDefault="00923D69" w:rsidP="004D6F4F">
            <w:pPr>
              <w:spacing w:line="240" w:lineRule="auto"/>
              <w:jc w:val="center"/>
              <w:rPr>
                <w:rFonts w:ascii="Calibri" w:hAnsi="Calibri"/>
                <w:b/>
                <w:color w:val="FFFFFF" w:themeColor="background1"/>
                <w:sz w:val="25"/>
                <w:szCs w:val="25"/>
              </w:rPr>
            </w:pPr>
            <w:r>
              <w:rPr>
                <w:rFonts w:ascii="Calibri" w:hAnsi="Calibri"/>
                <w:b/>
                <w:color w:val="FFFFFF" w:themeColor="background1"/>
                <w:sz w:val="25"/>
                <w:szCs w:val="25"/>
              </w:rPr>
              <w:t>This idea can be seen in the following quote</w:t>
            </w:r>
          </w:p>
        </w:tc>
        <w:tc>
          <w:tcPr>
            <w:tcW w:w="2693" w:type="dxa"/>
            <w:shd w:val="clear" w:color="auto" w:fill="000000" w:themeFill="text1"/>
          </w:tcPr>
          <w:p w:rsidR="00923D69" w:rsidRPr="008E4597" w:rsidRDefault="00923D69" w:rsidP="004D6F4F">
            <w:pPr>
              <w:spacing w:line="240" w:lineRule="auto"/>
              <w:jc w:val="center"/>
              <w:rPr>
                <w:rFonts w:ascii="Calibri" w:hAnsi="Calibri"/>
                <w:b/>
                <w:color w:val="FFFFFF" w:themeColor="background1"/>
                <w:sz w:val="25"/>
                <w:szCs w:val="25"/>
              </w:rPr>
            </w:pPr>
            <w:r>
              <w:rPr>
                <w:rFonts w:ascii="Calibri" w:hAnsi="Calibri"/>
                <w:b/>
                <w:color w:val="FFFFFF" w:themeColor="background1"/>
                <w:sz w:val="25"/>
                <w:szCs w:val="25"/>
              </w:rPr>
              <w:t>This quote contains the following language techniques and features</w:t>
            </w:r>
          </w:p>
        </w:tc>
        <w:tc>
          <w:tcPr>
            <w:tcW w:w="3652" w:type="dxa"/>
            <w:shd w:val="clear" w:color="auto" w:fill="000000" w:themeFill="text1"/>
          </w:tcPr>
          <w:p w:rsidR="00923D69" w:rsidRPr="008E4597" w:rsidRDefault="00923D69" w:rsidP="004D6F4F">
            <w:pPr>
              <w:spacing w:line="240" w:lineRule="auto"/>
              <w:jc w:val="center"/>
              <w:rPr>
                <w:rFonts w:ascii="Calibri" w:hAnsi="Calibri"/>
                <w:b/>
                <w:color w:val="FFFFFF" w:themeColor="background1"/>
                <w:sz w:val="25"/>
                <w:szCs w:val="25"/>
              </w:rPr>
            </w:pPr>
            <w:r>
              <w:rPr>
                <w:rFonts w:ascii="Calibri" w:hAnsi="Calibri"/>
                <w:b/>
                <w:color w:val="FFFFFF" w:themeColor="background1"/>
                <w:sz w:val="25"/>
                <w:szCs w:val="25"/>
              </w:rPr>
              <w:t>These language techniques and features help to communicate the distinctive nature of the poem by</w:t>
            </w:r>
          </w:p>
        </w:tc>
      </w:tr>
      <w:tr w:rsidR="00923D69" w:rsidRPr="008E4597" w:rsidTr="004D6F4F">
        <w:tc>
          <w:tcPr>
            <w:tcW w:w="2004" w:type="dxa"/>
            <w:vMerge w:val="restart"/>
            <w:shd w:val="clear" w:color="auto" w:fill="auto"/>
          </w:tcPr>
          <w:p w:rsidR="00923D69" w:rsidRPr="008E4597" w:rsidRDefault="00B2402A" w:rsidP="004D6F4F">
            <w:pPr>
              <w:pStyle w:val="ListParagraph"/>
              <w:numPr>
                <w:ilvl w:val="0"/>
                <w:numId w:val="3"/>
              </w:numPr>
              <w:spacing w:after="0" w:line="240" w:lineRule="auto"/>
              <w:ind w:left="142" w:hanging="142"/>
              <w:rPr>
                <w:rFonts w:ascii="Calibri" w:hAnsi="Calibri"/>
              </w:rPr>
            </w:pPr>
            <w:r>
              <w:rPr>
                <w:rFonts w:ascii="Calibri" w:hAnsi="Calibri"/>
              </w:rPr>
              <w:t xml:space="preserve">This poem is distinctive because it depicts </w:t>
            </w:r>
            <w:bookmarkStart w:id="0" w:name="_GoBack"/>
            <w:r w:rsidRPr="00B2402A">
              <w:rPr>
                <w:rFonts w:ascii="Calibri" w:hAnsi="Calibri"/>
                <w:b/>
              </w:rPr>
              <w:t xml:space="preserve">memorable </w:t>
            </w:r>
            <w:bookmarkEnd w:id="0"/>
            <w:r>
              <w:rPr>
                <w:rFonts w:ascii="Calibri" w:hAnsi="Calibri"/>
              </w:rPr>
              <w:t>images of the Australian landscape.</w:t>
            </w:r>
          </w:p>
        </w:tc>
        <w:tc>
          <w:tcPr>
            <w:tcW w:w="2391" w:type="dxa"/>
          </w:tcPr>
          <w:p w:rsidR="00923D69" w:rsidRDefault="00923D69" w:rsidP="004D6F4F">
            <w:pPr>
              <w:spacing w:after="0" w:line="240" w:lineRule="auto"/>
              <w:rPr>
                <w:rFonts w:ascii="Calibri" w:hAnsi="Calibri"/>
                <w:b/>
              </w:rPr>
            </w:pPr>
            <w:proofErr w:type="spellStart"/>
            <w:proofErr w:type="gramStart"/>
            <w:r>
              <w:rPr>
                <w:rFonts w:ascii="Calibri" w:hAnsi="Calibri"/>
                <w:b/>
              </w:rPr>
              <w:t>i</w:t>
            </w:r>
            <w:proofErr w:type="spellEnd"/>
            <w:proofErr w:type="gramEnd"/>
            <w:r>
              <w:rPr>
                <w:rFonts w:ascii="Calibri" w:hAnsi="Calibri"/>
                <w:b/>
              </w:rPr>
              <w:t>)</w:t>
            </w:r>
          </w:p>
          <w:p w:rsidR="00923D69" w:rsidRDefault="00923D69" w:rsidP="004D6F4F">
            <w:pPr>
              <w:spacing w:after="0" w:line="240" w:lineRule="auto"/>
              <w:rPr>
                <w:rFonts w:ascii="Calibri" w:hAnsi="Calibri"/>
                <w:b/>
              </w:rPr>
            </w:pPr>
          </w:p>
          <w:p w:rsidR="00923D69" w:rsidRDefault="00923D69" w:rsidP="004D6F4F">
            <w:pPr>
              <w:spacing w:after="0" w:line="240" w:lineRule="auto"/>
              <w:rPr>
                <w:rFonts w:ascii="Calibri" w:hAnsi="Calibri"/>
                <w:b/>
              </w:rPr>
            </w:pPr>
          </w:p>
          <w:p w:rsidR="00923D69" w:rsidRDefault="00923D69" w:rsidP="004D6F4F">
            <w:pPr>
              <w:spacing w:after="0" w:line="240" w:lineRule="auto"/>
              <w:rPr>
                <w:rFonts w:ascii="Calibri" w:hAnsi="Calibri"/>
                <w:b/>
              </w:rPr>
            </w:pPr>
          </w:p>
          <w:p w:rsidR="00923D69" w:rsidRDefault="00923D69" w:rsidP="004D6F4F">
            <w:pPr>
              <w:spacing w:after="0" w:line="240" w:lineRule="auto"/>
              <w:rPr>
                <w:rFonts w:ascii="Calibri" w:hAnsi="Calibri"/>
                <w:b/>
              </w:rPr>
            </w:pPr>
          </w:p>
          <w:p w:rsidR="00923D69" w:rsidRDefault="00923D69" w:rsidP="004D6F4F">
            <w:pPr>
              <w:spacing w:after="0" w:line="240" w:lineRule="auto"/>
              <w:rPr>
                <w:rFonts w:ascii="Calibri" w:hAnsi="Calibri"/>
                <w:b/>
              </w:rPr>
            </w:pPr>
          </w:p>
          <w:p w:rsidR="00923D69" w:rsidRDefault="00923D69" w:rsidP="004D6F4F">
            <w:pPr>
              <w:spacing w:after="0" w:line="240" w:lineRule="auto"/>
              <w:rPr>
                <w:rFonts w:ascii="Calibri" w:hAnsi="Calibri"/>
                <w:b/>
              </w:rPr>
            </w:pPr>
          </w:p>
          <w:p w:rsidR="00923D69" w:rsidRDefault="00923D69" w:rsidP="004D6F4F">
            <w:pPr>
              <w:spacing w:after="0" w:line="240" w:lineRule="auto"/>
              <w:rPr>
                <w:rFonts w:ascii="Calibri" w:hAnsi="Calibri"/>
                <w:b/>
              </w:rPr>
            </w:pPr>
          </w:p>
          <w:p w:rsidR="00923D69" w:rsidRDefault="00923D69" w:rsidP="004D6F4F">
            <w:pPr>
              <w:spacing w:after="0" w:line="240" w:lineRule="auto"/>
              <w:rPr>
                <w:rFonts w:ascii="Calibri" w:hAnsi="Calibri"/>
                <w:b/>
              </w:rPr>
            </w:pPr>
          </w:p>
          <w:p w:rsidR="00923D69" w:rsidRDefault="00923D69" w:rsidP="004D6F4F">
            <w:pPr>
              <w:spacing w:after="0" w:line="240" w:lineRule="auto"/>
              <w:rPr>
                <w:rFonts w:ascii="Calibri" w:hAnsi="Calibri"/>
                <w:b/>
              </w:rPr>
            </w:pPr>
          </w:p>
          <w:p w:rsidR="00923D69" w:rsidRDefault="00923D69" w:rsidP="004D6F4F">
            <w:pPr>
              <w:spacing w:after="0" w:line="240" w:lineRule="auto"/>
              <w:rPr>
                <w:rFonts w:ascii="Calibri" w:hAnsi="Calibri"/>
                <w:b/>
                <w:i/>
              </w:rPr>
            </w:pPr>
          </w:p>
          <w:p w:rsidR="00923D69" w:rsidRDefault="00923D69" w:rsidP="004D6F4F">
            <w:pPr>
              <w:spacing w:after="0" w:line="240" w:lineRule="auto"/>
              <w:rPr>
                <w:rFonts w:ascii="Calibri" w:hAnsi="Calibri"/>
                <w:b/>
                <w:i/>
              </w:rPr>
            </w:pPr>
          </w:p>
          <w:p w:rsidR="00923D69" w:rsidRPr="003733CF" w:rsidRDefault="00923D69" w:rsidP="004D6F4F">
            <w:pPr>
              <w:spacing w:after="0" w:line="240" w:lineRule="auto"/>
              <w:rPr>
                <w:rFonts w:ascii="Calibri" w:hAnsi="Calibri"/>
                <w:b/>
                <w:i/>
              </w:rPr>
            </w:pPr>
          </w:p>
        </w:tc>
        <w:tc>
          <w:tcPr>
            <w:tcW w:w="2693" w:type="dxa"/>
          </w:tcPr>
          <w:p w:rsidR="00923D69" w:rsidRPr="009E0E99" w:rsidRDefault="00923D69" w:rsidP="004D6F4F">
            <w:pPr>
              <w:pStyle w:val="ListParagraph"/>
              <w:numPr>
                <w:ilvl w:val="0"/>
                <w:numId w:val="3"/>
              </w:numPr>
              <w:spacing w:after="0" w:line="240" w:lineRule="auto"/>
              <w:ind w:left="144" w:hanging="144"/>
              <w:rPr>
                <w:rFonts w:ascii="Calibri" w:hAnsi="Calibri"/>
              </w:rPr>
            </w:pPr>
          </w:p>
        </w:tc>
        <w:tc>
          <w:tcPr>
            <w:tcW w:w="3652" w:type="dxa"/>
          </w:tcPr>
          <w:p w:rsidR="00923D69" w:rsidRPr="00485BC1" w:rsidRDefault="00923D69" w:rsidP="004D6F4F">
            <w:pPr>
              <w:spacing w:after="0" w:line="240" w:lineRule="auto"/>
              <w:rPr>
                <w:rFonts w:ascii="Calibri" w:hAnsi="Calibri"/>
              </w:rPr>
            </w:pPr>
          </w:p>
        </w:tc>
      </w:tr>
      <w:tr w:rsidR="00923D69" w:rsidRPr="008E4597" w:rsidTr="004D6F4F">
        <w:tc>
          <w:tcPr>
            <w:tcW w:w="2004" w:type="dxa"/>
            <w:vMerge/>
            <w:shd w:val="clear" w:color="auto" w:fill="auto"/>
          </w:tcPr>
          <w:p w:rsidR="00923D69" w:rsidRPr="008E4597" w:rsidRDefault="00923D69" w:rsidP="004D6F4F">
            <w:pPr>
              <w:pStyle w:val="ListParagraph"/>
              <w:numPr>
                <w:ilvl w:val="0"/>
                <w:numId w:val="3"/>
              </w:numPr>
              <w:spacing w:after="0" w:line="240" w:lineRule="auto"/>
              <w:ind w:left="142" w:hanging="142"/>
              <w:rPr>
                <w:rFonts w:ascii="Calibri" w:hAnsi="Calibri"/>
              </w:rPr>
            </w:pPr>
          </w:p>
        </w:tc>
        <w:tc>
          <w:tcPr>
            <w:tcW w:w="2391" w:type="dxa"/>
          </w:tcPr>
          <w:p w:rsidR="00923D69" w:rsidRDefault="00923D69" w:rsidP="004D6F4F">
            <w:pPr>
              <w:spacing w:after="0" w:line="240" w:lineRule="auto"/>
              <w:rPr>
                <w:rFonts w:ascii="Calibri" w:hAnsi="Calibri"/>
                <w:b/>
              </w:rPr>
            </w:pPr>
            <w:proofErr w:type="gramStart"/>
            <w:r>
              <w:rPr>
                <w:rFonts w:ascii="Calibri" w:hAnsi="Calibri"/>
                <w:b/>
              </w:rPr>
              <w:t>ii</w:t>
            </w:r>
            <w:proofErr w:type="gramEnd"/>
            <w:r>
              <w:rPr>
                <w:rFonts w:ascii="Calibri" w:hAnsi="Calibri"/>
                <w:b/>
              </w:rPr>
              <w:t>)</w:t>
            </w:r>
          </w:p>
          <w:p w:rsidR="00923D69" w:rsidRDefault="00923D69" w:rsidP="004D6F4F">
            <w:pPr>
              <w:spacing w:after="0" w:line="240" w:lineRule="auto"/>
              <w:rPr>
                <w:rFonts w:ascii="Calibri" w:hAnsi="Calibri"/>
                <w:b/>
              </w:rPr>
            </w:pPr>
          </w:p>
          <w:p w:rsidR="00923D69" w:rsidRDefault="00923D69" w:rsidP="004D6F4F">
            <w:pPr>
              <w:spacing w:after="0" w:line="240" w:lineRule="auto"/>
              <w:rPr>
                <w:rFonts w:ascii="Calibri" w:hAnsi="Calibri"/>
                <w:b/>
              </w:rPr>
            </w:pPr>
          </w:p>
          <w:p w:rsidR="00923D69" w:rsidRDefault="00923D69" w:rsidP="004D6F4F">
            <w:pPr>
              <w:spacing w:after="0" w:line="240" w:lineRule="auto"/>
              <w:rPr>
                <w:rFonts w:ascii="Calibri" w:hAnsi="Calibri"/>
                <w:b/>
              </w:rPr>
            </w:pPr>
          </w:p>
          <w:p w:rsidR="00923D69" w:rsidRDefault="00923D69" w:rsidP="004D6F4F">
            <w:pPr>
              <w:spacing w:after="0" w:line="240" w:lineRule="auto"/>
              <w:rPr>
                <w:rFonts w:ascii="Calibri" w:hAnsi="Calibri"/>
                <w:b/>
              </w:rPr>
            </w:pPr>
          </w:p>
          <w:p w:rsidR="00923D69" w:rsidRDefault="00923D69" w:rsidP="004D6F4F">
            <w:pPr>
              <w:spacing w:after="0" w:line="240" w:lineRule="auto"/>
              <w:rPr>
                <w:rFonts w:ascii="Calibri" w:hAnsi="Calibri"/>
                <w:b/>
              </w:rPr>
            </w:pPr>
          </w:p>
          <w:p w:rsidR="00923D69" w:rsidRDefault="00923D69" w:rsidP="004D6F4F">
            <w:pPr>
              <w:spacing w:after="0" w:line="240" w:lineRule="auto"/>
              <w:rPr>
                <w:rFonts w:ascii="Calibri" w:hAnsi="Calibri"/>
                <w:b/>
              </w:rPr>
            </w:pPr>
          </w:p>
          <w:p w:rsidR="00923D69" w:rsidRDefault="00923D69" w:rsidP="004D6F4F">
            <w:pPr>
              <w:spacing w:after="0" w:line="240" w:lineRule="auto"/>
              <w:rPr>
                <w:rFonts w:ascii="Calibri" w:hAnsi="Calibri"/>
                <w:b/>
              </w:rPr>
            </w:pPr>
          </w:p>
          <w:p w:rsidR="00923D69" w:rsidRDefault="00923D69" w:rsidP="004D6F4F">
            <w:pPr>
              <w:spacing w:after="0" w:line="240" w:lineRule="auto"/>
              <w:rPr>
                <w:rFonts w:ascii="Calibri" w:hAnsi="Calibri"/>
                <w:b/>
              </w:rPr>
            </w:pPr>
          </w:p>
          <w:p w:rsidR="00923D69" w:rsidRPr="003733CF" w:rsidRDefault="00923D69" w:rsidP="004D6F4F">
            <w:pPr>
              <w:spacing w:after="0" w:line="240" w:lineRule="auto"/>
              <w:rPr>
                <w:rFonts w:ascii="Calibri" w:hAnsi="Calibri"/>
                <w:b/>
              </w:rPr>
            </w:pPr>
          </w:p>
        </w:tc>
        <w:tc>
          <w:tcPr>
            <w:tcW w:w="2693" w:type="dxa"/>
          </w:tcPr>
          <w:p w:rsidR="00923D69" w:rsidRPr="005A17CE" w:rsidRDefault="00923D69" w:rsidP="004D6F4F">
            <w:pPr>
              <w:pStyle w:val="ListParagraph"/>
              <w:spacing w:after="0" w:line="240" w:lineRule="auto"/>
              <w:ind w:left="0"/>
              <w:rPr>
                <w:rFonts w:ascii="Calibri" w:hAnsi="Calibri"/>
                <w:i/>
              </w:rPr>
            </w:pPr>
          </w:p>
        </w:tc>
        <w:tc>
          <w:tcPr>
            <w:tcW w:w="3652" w:type="dxa"/>
          </w:tcPr>
          <w:p w:rsidR="00923D69" w:rsidRPr="009504F4" w:rsidRDefault="00923D69" w:rsidP="004D6F4F">
            <w:pPr>
              <w:spacing w:after="0" w:line="240" w:lineRule="auto"/>
              <w:ind w:left="2"/>
              <w:rPr>
                <w:rFonts w:ascii="Calibri" w:hAnsi="Calibri"/>
              </w:rPr>
            </w:pPr>
          </w:p>
        </w:tc>
      </w:tr>
    </w:tbl>
    <w:p w:rsidR="00923D69" w:rsidRPr="008E4597" w:rsidRDefault="00923D69" w:rsidP="00923D69">
      <w:pPr>
        <w:spacing w:after="0" w:line="240" w:lineRule="auto"/>
        <w:rPr>
          <w:rFonts w:ascii="Calibri" w:hAnsi="Calibri"/>
          <w:sz w:val="20"/>
          <w:szCs w:val="20"/>
        </w:rPr>
        <w:sectPr w:rsidR="00923D69" w:rsidRPr="008E4597" w:rsidSect="004D6F4F">
          <w:type w:val="continuous"/>
          <w:pgSz w:w="11906" w:h="16838"/>
          <w:pgMar w:top="709" w:right="424" w:bottom="0" w:left="1440" w:header="284" w:footer="708" w:gutter="0"/>
          <w:cols w:space="708"/>
          <w:docGrid w:linePitch="360"/>
        </w:sectPr>
      </w:pPr>
    </w:p>
    <w:p w:rsidR="00923D69" w:rsidRPr="008E4597" w:rsidRDefault="00923D69" w:rsidP="00923D69">
      <w:pPr>
        <w:rPr>
          <w:rFonts w:ascii="Calibri" w:hAnsi="Calibri"/>
        </w:rPr>
      </w:pPr>
    </w:p>
    <w:p w:rsidR="00B04911" w:rsidRDefault="00B04911"/>
    <w:sectPr w:rsidR="00B04911" w:rsidSect="004D6F4F">
      <w:pgSz w:w="11900" w:h="16840"/>
      <w:pgMar w:top="1440" w:right="418"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E76" w:rsidRDefault="00AB0E76">
      <w:pPr>
        <w:spacing w:after="0" w:line="240" w:lineRule="auto"/>
      </w:pPr>
      <w:r>
        <w:separator/>
      </w:r>
    </w:p>
  </w:endnote>
  <w:endnote w:type="continuationSeparator" w:id="0">
    <w:p w:rsidR="00AB0E76" w:rsidRDefault="00AB0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E76" w:rsidRDefault="00AB0E76">
      <w:pPr>
        <w:spacing w:after="0" w:line="240" w:lineRule="auto"/>
      </w:pPr>
      <w:r>
        <w:separator/>
      </w:r>
    </w:p>
  </w:footnote>
  <w:footnote w:type="continuationSeparator" w:id="0">
    <w:p w:rsidR="00AB0E76" w:rsidRDefault="00AB0E7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77547040"/>
      <w:showingPlcHdr/>
      <w:dataBinding w:prefixMappings="xmlns:ns0='http://schemas.openxmlformats.org/package/2006/metadata/core-properties' xmlns:ns1='http://purl.org/dc/elements/1.1/'" w:xpath="/ns0:coreProperties[1]/ns1:title[1]" w:storeItemID="{6C3C8BC8-F283-45AE-878A-BAB7291924A1}"/>
      <w:text/>
    </w:sdtPr>
    <w:sdtContent>
      <w:p w:rsidR="00AB0E76" w:rsidRPr="005E04E9" w:rsidRDefault="00AB0E76" w:rsidP="004D6F4F">
        <w:pPr>
          <w:pStyle w:val="Header"/>
          <w:pBdr>
            <w:between w:val="single" w:sz="4" w:space="1" w:color="4F81BD" w:themeColor="accent1"/>
          </w:pBdr>
          <w:tabs>
            <w:tab w:val="clear" w:pos="9026"/>
            <w:tab w:val="right" w:pos="10065"/>
          </w:tabs>
          <w:spacing w:line="276" w:lineRule="auto"/>
          <w:ind w:right="110" w:hanging="1134"/>
          <w:jc w:val="right"/>
          <w:rPr>
            <w:rFonts w:ascii="Cambria" w:hAnsi="Cambria"/>
          </w:rPr>
        </w:pPr>
        <w:r>
          <w:rPr>
            <w:rFonts w:ascii="Cambria" w:hAnsi="Cambria"/>
          </w:rPr>
          <w:t xml:space="preserve">     </w:t>
        </w:r>
      </w:p>
    </w:sdtContent>
  </w:sdt>
  <w:sdt>
    <w:sdtPr>
      <w:rPr>
        <w:rFonts w:ascii="Cambria" w:hAnsi="Cambria"/>
      </w:rPr>
      <w:alias w:val="Date"/>
      <w:id w:val="77547044"/>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AB0E76" w:rsidRPr="005E04E9" w:rsidRDefault="00AB0E76" w:rsidP="004D6F4F">
        <w:pPr>
          <w:pStyle w:val="Header"/>
          <w:pBdr>
            <w:between w:val="single" w:sz="4" w:space="1" w:color="4F81BD" w:themeColor="accent1"/>
          </w:pBdr>
          <w:tabs>
            <w:tab w:val="clear" w:pos="9026"/>
            <w:tab w:val="right" w:pos="10065"/>
          </w:tabs>
          <w:spacing w:line="276" w:lineRule="auto"/>
          <w:ind w:hanging="1134"/>
          <w:jc w:val="right"/>
          <w:rPr>
            <w:rFonts w:ascii="Cambria" w:hAnsi="Cambria"/>
          </w:rPr>
        </w:pPr>
        <w:r>
          <w:rPr>
            <w:rFonts w:ascii="Cambria" w:hAnsi="Cambria"/>
          </w:rPr>
          <w:t xml:space="preserve">     </w:t>
        </w:r>
      </w:p>
    </w:sdtContent>
  </w:sdt>
  <w:p w:rsidR="00AB0E76" w:rsidRDefault="00AB0E7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E48A2"/>
    <w:multiLevelType w:val="hybridMultilevel"/>
    <w:tmpl w:val="77DA8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04460EB"/>
    <w:multiLevelType w:val="hybridMultilevel"/>
    <w:tmpl w:val="83049868"/>
    <w:lvl w:ilvl="0" w:tplc="61208586">
      <w:numFmt w:val="bullet"/>
      <w:lvlText w:val="-"/>
      <w:lvlJc w:val="left"/>
      <w:pPr>
        <w:ind w:left="644" w:hanging="360"/>
      </w:pPr>
      <w:rPr>
        <w:rFonts w:ascii="Calibri" w:eastAsiaTheme="minorEastAsia" w:hAnsi="Calibri" w:cstheme="minorBidi" w:hint="default"/>
        <w:sz w:val="22"/>
        <w:szCs w:val="22"/>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
    <w:nsid w:val="68A43763"/>
    <w:multiLevelType w:val="hybridMultilevel"/>
    <w:tmpl w:val="10D8A0BE"/>
    <w:lvl w:ilvl="0" w:tplc="61208586">
      <w:numFmt w:val="bullet"/>
      <w:lvlText w:val="-"/>
      <w:lvlJc w:val="left"/>
      <w:pPr>
        <w:ind w:left="644" w:hanging="360"/>
      </w:pPr>
      <w:rPr>
        <w:rFonts w:ascii="Calibri" w:eastAsiaTheme="minorEastAsia" w:hAnsi="Calibri" w:cstheme="minorBidi"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DA20D6"/>
    <w:multiLevelType w:val="hybridMultilevel"/>
    <w:tmpl w:val="B9767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D69"/>
    <w:rsid w:val="004D6F4F"/>
    <w:rsid w:val="00923D69"/>
    <w:rsid w:val="00AB0E76"/>
    <w:rsid w:val="00B04911"/>
    <w:rsid w:val="00B24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D69"/>
    <w:pPr>
      <w:spacing w:after="200" w:line="276" w:lineRule="auto"/>
    </w:pPr>
    <w:rPr>
      <w:sz w:val="22"/>
      <w:szCs w:val="22"/>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D69"/>
    <w:pPr>
      <w:ind w:left="720"/>
      <w:contextualSpacing/>
    </w:pPr>
  </w:style>
  <w:style w:type="paragraph" w:styleId="Header">
    <w:name w:val="header"/>
    <w:basedOn w:val="Normal"/>
    <w:link w:val="HeaderChar"/>
    <w:uiPriority w:val="99"/>
    <w:unhideWhenUsed/>
    <w:rsid w:val="00923D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D69"/>
    <w:rPr>
      <w:sz w:val="22"/>
      <w:szCs w:val="22"/>
      <w:lang w:val="en-AU" w:eastAsia="ja-JP"/>
    </w:rPr>
  </w:style>
  <w:style w:type="table" w:styleId="TableGrid">
    <w:name w:val="Table Grid"/>
    <w:basedOn w:val="TableNormal"/>
    <w:uiPriority w:val="59"/>
    <w:rsid w:val="00923D69"/>
    <w:rPr>
      <w:sz w:val="22"/>
      <w:szCs w:val="22"/>
      <w:lang w:val="en-AU"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D69"/>
    <w:pPr>
      <w:spacing w:after="200" w:line="276" w:lineRule="auto"/>
    </w:pPr>
    <w:rPr>
      <w:sz w:val="22"/>
      <w:szCs w:val="22"/>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D69"/>
    <w:pPr>
      <w:ind w:left="720"/>
      <w:contextualSpacing/>
    </w:pPr>
  </w:style>
  <w:style w:type="paragraph" w:styleId="Header">
    <w:name w:val="header"/>
    <w:basedOn w:val="Normal"/>
    <w:link w:val="HeaderChar"/>
    <w:uiPriority w:val="99"/>
    <w:unhideWhenUsed/>
    <w:rsid w:val="00923D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D69"/>
    <w:rPr>
      <w:sz w:val="22"/>
      <w:szCs w:val="22"/>
      <w:lang w:val="en-AU" w:eastAsia="ja-JP"/>
    </w:rPr>
  </w:style>
  <w:style w:type="table" w:styleId="TableGrid">
    <w:name w:val="Table Grid"/>
    <w:basedOn w:val="TableNormal"/>
    <w:uiPriority w:val="59"/>
    <w:rsid w:val="00923D69"/>
    <w:rPr>
      <w:sz w:val="22"/>
      <w:szCs w:val="22"/>
      <w:lang w:val="en-AU"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577</Words>
  <Characters>3293</Characters>
  <Application>Microsoft Macintosh Word</Application>
  <DocSecurity>0</DocSecurity>
  <Lines>27</Lines>
  <Paragraphs>7</Paragraphs>
  <ScaleCrop>false</ScaleCrop>
  <Company>santa sabina college</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van der Meer</dc:creator>
  <cp:keywords/>
  <dc:description/>
  <cp:lastModifiedBy>Melanie van der Meer</cp:lastModifiedBy>
  <cp:revision>2</cp:revision>
  <dcterms:created xsi:type="dcterms:W3CDTF">2016-07-21T04:51:00Z</dcterms:created>
  <dcterms:modified xsi:type="dcterms:W3CDTF">2016-07-21T04:51:00Z</dcterms:modified>
</cp:coreProperties>
</file>